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C7A" w:rsidRPr="00164C7A" w:rsidRDefault="00164C7A" w:rsidP="00164C7A">
      <w:pPr>
        <w:widowControl w:val="0"/>
        <w:tabs>
          <w:tab w:val="left" w:pos="1276"/>
        </w:tabs>
        <w:autoSpaceDE w:val="0"/>
        <w:autoSpaceDN w:val="0"/>
        <w:adjustRightInd w:val="0"/>
        <w:spacing w:after="0" w:line="240" w:lineRule="auto"/>
        <w:ind w:left="9923"/>
        <w:jc w:val="both"/>
        <w:rPr>
          <w:rFonts w:ascii="Times New Roman" w:hAnsi="Times New Roman" w:cs="Times New Roman"/>
          <w:sz w:val="26"/>
          <w:szCs w:val="26"/>
        </w:rPr>
      </w:pPr>
      <w:r w:rsidRPr="00164C7A">
        <w:rPr>
          <w:rFonts w:ascii="Times New Roman" w:hAnsi="Times New Roman" w:cs="Times New Roman"/>
          <w:sz w:val="26"/>
          <w:szCs w:val="26"/>
        </w:rPr>
        <w:t>Приложение</w:t>
      </w:r>
    </w:p>
    <w:p w:rsidR="00164C7A" w:rsidRPr="00164C7A" w:rsidRDefault="00164C7A" w:rsidP="00164C7A">
      <w:pPr>
        <w:pStyle w:val="ConsPlusNormal"/>
        <w:ind w:left="9923"/>
        <w:outlineLvl w:val="2"/>
        <w:rPr>
          <w:rFonts w:ascii="Times New Roman" w:hAnsi="Times New Roman" w:cs="Times New Roman"/>
          <w:sz w:val="26"/>
          <w:szCs w:val="26"/>
        </w:rPr>
      </w:pPr>
      <w:r w:rsidRPr="00164C7A">
        <w:rPr>
          <w:rFonts w:ascii="Times New Roman" w:hAnsi="Times New Roman" w:cs="Times New Roman"/>
          <w:sz w:val="26"/>
          <w:szCs w:val="26"/>
        </w:rPr>
        <w:t>к постановлению Администра</w:t>
      </w:r>
      <w:r w:rsidR="00081F03">
        <w:rPr>
          <w:rFonts w:ascii="Times New Roman" w:hAnsi="Times New Roman" w:cs="Times New Roman"/>
          <w:sz w:val="26"/>
          <w:szCs w:val="26"/>
        </w:rPr>
        <w:t>ции города Норильска от 11.06.</w:t>
      </w:r>
      <w:r w:rsidRPr="00164C7A">
        <w:rPr>
          <w:rFonts w:ascii="Times New Roman" w:hAnsi="Times New Roman" w:cs="Times New Roman"/>
          <w:sz w:val="26"/>
          <w:szCs w:val="26"/>
        </w:rPr>
        <w:t>202</w:t>
      </w:r>
      <w:r w:rsidR="00370219">
        <w:rPr>
          <w:rFonts w:ascii="Times New Roman" w:hAnsi="Times New Roman" w:cs="Times New Roman"/>
          <w:sz w:val="26"/>
          <w:szCs w:val="26"/>
        </w:rPr>
        <w:t>1</w:t>
      </w:r>
      <w:r w:rsidR="00081F03">
        <w:rPr>
          <w:rFonts w:ascii="Times New Roman" w:hAnsi="Times New Roman" w:cs="Times New Roman"/>
          <w:sz w:val="26"/>
          <w:szCs w:val="26"/>
        </w:rPr>
        <w:t xml:space="preserve"> № 282</w:t>
      </w:r>
      <w:bookmarkStart w:id="0" w:name="_GoBack"/>
      <w:bookmarkEnd w:id="0"/>
    </w:p>
    <w:p w:rsidR="00164C7A" w:rsidRPr="00164C7A" w:rsidRDefault="00164C7A" w:rsidP="00F36D72">
      <w:pPr>
        <w:pStyle w:val="ConsPlusNormal"/>
        <w:jc w:val="center"/>
        <w:outlineLvl w:val="2"/>
        <w:rPr>
          <w:rFonts w:ascii="Times New Roman" w:hAnsi="Times New Roman" w:cs="Times New Roman"/>
          <w:sz w:val="26"/>
          <w:szCs w:val="26"/>
        </w:rPr>
      </w:pPr>
    </w:p>
    <w:p w:rsidR="00355B96" w:rsidRPr="00164C7A" w:rsidRDefault="00355B96" w:rsidP="00F36D72">
      <w:pPr>
        <w:pStyle w:val="ConsPlusNormal"/>
        <w:jc w:val="center"/>
        <w:outlineLvl w:val="2"/>
        <w:rPr>
          <w:rFonts w:ascii="Times New Roman" w:hAnsi="Times New Roman" w:cs="Times New Roman"/>
          <w:sz w:val="26"/>
          <w:szCs w:val="26"/>
        </w:rPr>
      </w:pPr>
      <w:r w:rsidRPr="00164C7A">
        <w:rPr>
          <w:rFonts w:ascii="Times New Roman" w:hAnsi="Times New Roman" w:cs="Times New Roman"/>
          <w:sz w:val="26"/>
          <w:szCs w:val="26"/>
        </w:rPr>
        <w:t>Раздел 1. Поступления и выплаты</w:t>
      </w:r>
    </w:p>
    <w:p w:rsidR="00F36D72" w:rsidRPr="00164C7A" w:rsidRDefault="00F36D72" w:rsidP="00F36D72">
      <w:pPr>
        <w:pStyle w:val="ConsPlusNormal"/>
        <w:jc w:val="center"/>
        <w:outlineLvl w:val="2"/>
        <w:rPr>
          <w:rFonts w:ascii="Times New Roman" w:hAnsi="Times New Roman" w:cs="Times New Roman"/>
          <w:sz w:val="26"/>
          <w:szCs w:val="26"/>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814"/>
        <w:gridCol w:w="1684"/>
        <w:gridCol w:w="1084"/>
        <w:gridCol w:w="1489"/>
        <w:gridCol w:w="1084"/>
        <w:gridCol w:w="1489"/>
        <w:gridCol w:w="1084"/>
        <w:gridCol w:w="1489"/>
        <w:gridCol w:w="1084"/>
        <w:gridCol w:w="1489"/>
      </w:tblGrid>
      <w:tr w:rsidR="00BE2500" w:rsidRPr="00164C7A" w:rsidTr="00355B96">
        <w:tc>
          <w:tcPr>
            <w:tcW w:w="2268" w:type="dxa"/>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Наименование показателя</w:t>
            </w:r>
          </w:p>
        </w:tc>
        <w:tc>
          <w:tcPr>
            <w:tcW w:w="814" w:type="dxa"/>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Код строки</w:t>
            </w:r>
          </w:p>
        </w:tc>
        <w:tc>
          <w:tcPr>
            <w:tcW w:w="1684" w:type="dxa"/>
            <w:vMerge w:val="restart"/>
          </w:tcPr>
          <w:p w:rsidR="00355B96" w:rsidRPr="00164C7A" w:rsidRDefault="00355B96" w:rsidP="00355B96">
            <w:pPr>
              <w:pStyle w:val="ConsPlusNormal"/>
              <w:jc w:val="center"/>
              <w:rPr>
                <w:rFonts w:ascii="Times New Roman" w:hAnsi="Times New Roman" w:cs="Times New Roman"/>
                <w:szCs w:val="22"/>
              </w:rPr>
            </w:pPr>
            <w:bookmarkStart w:id="1" w:name="P213"/>
            <w:bookmarkEnd w:id="1"/>
            <w:r w:rsidRPr="00164C7A">
              <w:rPr>
                <w:rFonts w:ascii="Times New Roman" w:hAnsi="Times New Roman" w:cs="Times New Roman"/>
                <w:szCs w:val="22"/>
              </w:rPr>
              <w:t>Код по бюджетной классификации Российской Федерации &lt;3&gt;</w:t>
            </w:r>
          </w:p>
        </w:tc>
        <w:tc>
          <w:tcPr>
            <w:tcW w:w="10292" w:type="dxa"/>
            <w:gridSpan w:val="8"/>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Сумма, руб. (с точностью до двух знаков после запятой - 0,00)</w:t>
            </w: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за пределами планового периода</w:t>
            </w: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текущий финансовый год</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первый год планового периода</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второй год планового периода</w:t>
            </w:r>
          </w:p>
        </w:tc>
        <w:tc>
          <w:tcPr>
            <w:tcW w:w="2573" w:type="dxa"/>
            <w:gridSpan w:val="2"/>
            <w:vMerge/>
          </w:tcPr>
          <w:p w:rsidR="00355B96" w:rsidRPr="00164C7A" w:rsidRDefault="00355B96" w:rsidP="00355B96">
            <w:pPr>
              <w:rPr>
                <w:rFonts w:ascii="Times New Roman" w:hAnsi="Times New Roman" w:cs="Times New Roman"/>
              </w:rPr>
            </w:pP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r>
      <w:tr w:rsidR="00BE2500" w:rsidRPr="00164C7A" w:rsidTr="00355B96">
        <w:tc>
          <w:tcPr>
            <w:tcW w:w="2268"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7</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9</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Остаток средств на начало текущего финансового года &lt;4&gt;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2" w:name="P242"/>
            <w:bookmarkEnd w:id="2"/>
            <w:r w:rsidRPr="00164C7A">
              <w:rPr>
                <w:rFonts w:ascii="Times New Roman" w:hAnsi="Times New Roman" w:cs="Times New Roman"/>
                <w:szCs w:val="22"/>
              </w:rPr>
              <w:t>0001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Остаток средств на конец текущего финансового года &lt;4&gt;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3" w:name="P253"/>
            <w:bookmarkEnd w:id="3"/>
            <w:r w:rsidRPr="00164C7A">
              <w:rPr>
                <w:rFonts w:ascii="Times New Roman" w:hAnsi="Times New Roman" w:cs="Times New Roman"/>
                <w:szCs w:val="22"/>
              </w:rPr>
              <w:t>0002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1000</w:t>
            </w: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собственности,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4" w:name="P276"/>
            <w:bookmarkEnd w:id="4"/>
            <w:r w:rsidRPr="00164C7A">
              <w:rPr>
                <w:rFonts w:ascii="Times New Roman" w:hAnsi="Times New Roman" w:cs="Times New Roman"/>
                <w:szCs w:val="22"/>
              </w:rPr>
              <w:t>1100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доходы, получаемые в виде арендной либо </w:t>
            </w:r>
            <w:r w:rsidRPr="00164C7A">
              <w:rPr>
                <w:rFonts w:ascii="Times New Roman" w:hAnsi="Times New Roman" w:cs="Times New Roman"/>
                <w:szCs w:val="22"/>
              </w:rPr>
              <w:lastRenderedPageBreak/>
              <w:t>иной платы за передачу в возмездное пользование муниципального имущества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1110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доходы в виде процентов по депозитам автономных учреждений в кредитных организациях</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в виде процентов по остаткам средств на счетах автономных учреждений в кредитных организациях</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оказания услуг, работ, компенсации затрат учреждений,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субсидии на финансовое обеспечение выполнения муниципального задания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доходы от оказания услуг, выполнения работ, в рамках установленного </w:t>
            </w:r>
            <w:r w:rsidRPr="00164C7A">
              <w:rPr>
                <w:rFonts w:ascii="Times New Roman" w:hAnsi="Times New Roman" w:cs="Times New Roman"/>
                <w:szCs w:val="22"/>
              </w:rPr>
              <w:lastRenderedPageBreak/>
              <w:t>муниципального задания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1220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доходы от оказания услуг, выполнения работ, за плату сверх установленного муниципального задания и иной приносящей доход деятельности, предусмотренной уставом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поступающие в порядке возмещения расходов, понесенных в связи с эксплуатацией имущества, находящегося в оперативном управлении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штрафов, пеней, иных сумм принудительного изъятия,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A214BD">
        <w:tc>
          <w:tcPr>
            <w:tcW w:w="2268" w:type="dxa"/>
            <w:shd w:val="clear" w:color="auto" w:fill="auto"/>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безвозмездные денежные поступления,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r w:rsidR="00BF00BA">
              <w:rPr>
                <w:rFonts w:ascii="Times New Roman" w:hAnsi="Times New Roman" w:cs="Times New Roman"/>
                <w:szCs w:val="22"/>
              </w:rPr>
              <w:t>:</w:t>
            </w:r>
            <w:r w:rsidR="00041F05" w:rsidRPr="00164C7A">
              <w:rPr>
                <w:rFonts w:ascii="Times New Roman" w:hAnsi="Times New Roman" w:cs="Times New Roman"/>
                <w:szCs w:val="22"/>
              </w:rPr>
              <w:t xml:space="preserve">     </w:t>
            </w:r>
            <w:r w:rsidR="00041F05" w:rsidRPr="00164C7A">
              <w:rPr>
                <w:rFonts w:ascii="Times New Roman" w:hAnsi="Times New Roman" w:cs="Times New Roman"/>
                <w:szCs w:val="22"/>
              </w:rPr>
              <w:lastRenderedPageBreak/>
              <w:t>целевые субсидии</w:t>
            </w:r>
          </w:p>
        </w:tc>
        <w:tc>
          <w:tcPr>
            <w:tcW w:w="814" w:type="dxa"/>
          </w:tcPr>
          <w:p w:rsidR="00355B96"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1410</w:t>
            </w:r>
          </w:p>
        </w:tc>
        <w:tc>
          <w:tcPr>
            <w:tcW w:w="1684" w:type="dxa"/>
          </w:tcPr>
          <w:p w:rsidR="00355B96"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041F05" w:rsidRPr="00164C7A" w:rsidTr="00355B96">
        <w:tc>
          <w:tcPr>
            <w:tcW w:w="2268" w:type="dxa"/>
          </w:tcPr>
          <w:p w:rsidR="00041F05"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субсидии на осуществление капитальных вложений</w:t>
            </w:r>
          </w:p>
        </w:tc>
        <w:tc>
          <w:tcPr>
            <w:tcW w:w="814" w:type="dxa"/>
          </w:tcPr>
          <w:p w:rsidR="00041F05"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1420</w:t>
            </w:r>
          </w:p>
        </w:tc>
        <w:tc>
          <w:tcPr>
            <w:tcW w:w="1684" w:type="dxa"/>
          </w:tcPr>
          <w:p w:rsidR="00041F05"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r>
      <w:tr w:rsidR="00BF00BA" w:rsidRPr="00164C7A" w:rsidTr="00355B96">
        <w:tc>
          <w:tcPr>
            <w:tcW w:w="2268" w:type="dxa"/>
          </w:tcPr>
          <w:p w:rsidR="00BF00BA" w:rsidRPr="00164C7A" w:rsidRDefault="00BF00BA" w:rsidP="00355B96">
            <w:pPr>
              <w:pStyle w:val="ConsPlusNormal"/>
              <w:rPr>
                <w:rFonts w:ascii="Times New Roman" w:hAnsi="Times New Roman" w:cs="Times New Roman"/>
                <w:szCs w:val="22"/>
              </w:rPr>
            </w:pPr>
          </w:p>
        </w:tc>
        <w:tc>
          <w:tcPr>
            <w:tcW w:w="814" w:type="dxa"/>
          </w:tcPr>
          <w:p w:rsidR="00BF00BA" w:rsidRPr="00164C7A" w:rsidRDefault="00BF00BA" w:rsidP="00041F05">
            <w:pPr>
              <w:pStyle w:val="ConsPlusNormal"/>
              <w:jc w:val="center"/>
              <w:rPr>
                <w:rFonts w:ascii="Times New Roman" w:hAnsi="Times New Roman" w:cs="Times New Roman"/>
                <w:szCs w:val="22"/>
              </w:rPr>
            </w:pPr>
          </w:p>
        </w:tc>
        <w:tc>
          <w:tcPr>
            <w:tcW w:w="1684" w:type="dxa"/>
          </w:tcPr>
          <w:p w:rsidR="00BF00BA" w:rsidRPr="00164C7A" w:rsidRDefault="00BF00BA" w:rsidP="00041F05">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доходы,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1500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180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041F05">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jc w:val="center"/>
              <w:rPr>
                <w:rFonts w:ascii="Times New Roman" w:hAnsi="Times New Roman" w:cs="Times New Roman"/>
                <w:szCs w:val="22"/>
              </w:rPr>
            </w:pPr>
          </w:p>
        </w:tc>
        <w:tc>
          <w:tcPr>
            <w:tcW w:w="1684"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r>
      <w:tr w:rsidR="00BF00BA" w:rsidRPr="00164C7A" w:rsidTr="00355B96">
        <w:tc>
          <w:tcPr>
            <w:tcW w:w="2268" w:type="dxa"/>
          </w:tcPr>
          <w:p w:rsidR="00BF00BA" w:rsidRPr="00164C7A" w:rsidRDefault="00BF00BA" w:rsidP="00041F05">
            <w:pPr>
              <w:pStyle w:val="ConsPlusNormal"/>
              <w:rPr>
                <w:rFonts w:ascii="Times New Roman" w:hAnsi="Times New Roman" w:cs="Times New Roman"/>
                <w:szCs w:val="22"/>
              </w:rPr>
            </w:pPr>
          </w:p>
        </w:tc>
        <w:tc>
          <w:tcPr>
            <w:tcW w:w="814" w:type="dxa"/>
          </w:tcPr>
          <w:p w:rsidR="00BF00BA" w:rsidRPr="00164C7A" w:rsidRDefault="00BF00BA" w:rsidP="00355B96">
            <w:pPr>
              <w:pStyle w:val="ConsPlusNormal"/>
              <w:jc w:val="center"/>
              <w:rPr>
                <w:rFonts w:ascii="Times New Roman" w:hAnsi="Times New Roman" w:cs="Times New Roman"/>
                <w:szCs w:val="22"/>
              </w:rPr>
            </w:pPr>
          </w:p>
        </w:tc>
        <w:tc>
          <w:tcPr>
            <w:tcW w:w="1684"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операций с активами,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5" w:name="P477"/>
            <w:bookmarkEnd w:id="5"/>
            <w:r w:rsidRPr="00164C7A">
              <w:rPr>
                <w:rFonts w:ascii="Times New Roman" w:hAnsi="Times New Roman" w:cs="Times New Roman"/>
                <w:szCs w:val="22"/>
              </w:rPr>
              <w:t>1900</w:t>
            </w: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поступления, всего &lt;5&gt;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6" w:name="P510"/>
            <w:bookmarkEnd w:id="6"/>
            <w:r w:rsidRPr="00164C7A">
              <w:rPr>
                <w:rFonts w:ascii="Times New Roman" w:hAnsi="Times New Roman" w:cs="Times New Roman"/>
                <w:szCs w:val="22"/>
              </w:rPr>
              <w:t>1980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увеличение остатков денежных средств за счет возврата дебиторской задолженности прошлых лет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1981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510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Расходы,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7" w:name="P542"/>
            <w:bookmarkEnd w:id="7"/>
            <w:r w:rsidRPr="00164C7A">
              <w:rPr>
                <w:rFonts w:ascii="Times New Roman" w:hAnsi="Times New Roman" w:cs="Times New Roman"/>
                <w:szCs w:val="22"/>
              </w:rPr>
              <w:t>2000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выплаты персоналу,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оплата труда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персоналу, в том числе компенсационного характера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112</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иные выплаты, за исключением фонда оплаты труда учреждения, для выполнения отдельных полномочий</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взносы по обязательному социальному страхованию на выплаты по оплате труда работников и иные выплаты работникам учреждений,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выплаты по оплате труда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иные выплаты работникам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социальные и иные выплаты населению,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социальные выплаты гражданам, кроме публичных нормативных социальных выплат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2210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320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пособия, компенсации и иные социальные выплаты гражданам, кроме публичных нормативных обязательств</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2211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321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выплата стипендий, осуществление иных расходов на социальную поддержку обучающихся за счет средств стипендиального фонда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340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t>иные выплаты населению</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360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уплата налогов, сборов и иных платежей,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имущество организаций и земельный налог</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иные налоги (включаемые в состав расходов) в бюджеты бюджетной системы Российской Федерации, а также государственная пошлина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852</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уплата штрафов (в том числе административных), пеней, иных платежей</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безвозмездные перечисления организациям и физическим лицам,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041F05">
            <w:pPr>
              <w:pStyle w:val="ConsPlusNormal"/>
              <w:rPr>
                <w:rFonts w:ascii="Times New Roman" w:hAnsi="Times New Roman" w:cs="Times New Roman"/>
                <w:szCs w:val="22"/>
              </w:rPr>
            </w:pPr>
            <w:r w:rsidRPr="00164C7A">
              <w:rPr>
                <w:rFonts w:ascii="Times New Roman" w:hAnsi="Times New Roman" w:cs="Times New Roman"/>
                <w:szCs w:val="22"/>
              </w:rPr>
              <w:t xml:space="preserve">гранты, предоставляемые </w:t>
            </w:r>
            <w:r w:rsidR="00041F05" w:rsidRPr="00164C7A">
              <w:rPr>
                <w:rFonts w:ascii="Times New Roman" w:hAnsi="Times New Roman" w:cs="Times New Roman"/>
                <w:szCs w:val="22"/>
              </w:rPr>
              <w:t>бюджетным</w:t>
            </w:r>
            <w:r w:rsidR="00AD3C0E" w:rsidRPr="00164C7A">
              <w:rPr>
                <w:rFonts w:ascii="Times New Roman" w:hAnsi="Times New Roman" w:cs="Times New Roman"/>
                <w:szCs w:val="22"/>
              </w:rPr>
              <w:t xml:space="preserve"> учреждениям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2410</w:t>
            </w:r>
          </w:p>
        </w:tc>
        <w:tc>
          <w:tcPr>
            <w:tcW w:w="1684" w:type="dxa"/>
          </w:tcPr>
          <w:p w:rsidR="00355B96" w:rsidRPr="00164C7A" w:rsidRDefault="00041F05" w:rsidP="00355B96">
            <w:pPr>
              <w:pStyle w:val="ConsPlusNormal"/>
              <w:jc w:val="center"/>
              <w:rPr>
                <w:rFonts w:ascii="Times New Roman" w:hAnsi="Times New Roman" w:cs="Times New Roman"/>
                <w:szCs w:val="22"/>
              </w:rPr>
            </w:pPr>
            <w:r w:rsidRPr="00164C7A">
              <w:rPr>
                <w:rFonts w:ascii="Times New Roman" w:hAnsi="Times New Roman" w:cs="Times New Roman"/>
                <w:szCs w:val="22"/>
              </w:rPr>
              <w:t>613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t>гранты, предоставляемые автономным учреждениям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2420</w:t>
            </w:r>
          </w:p>
        </w:tc>
        <w:tc>
          <w:tcPr>
            <w:tcW w:w="1684" w:type="dxa"/>
          </w:tcPr>
          <w:p w:rsidR="00355B96" w:rsidRPr="00164C7A" w:rsidRDefault="00041F05" w:rsidP="00355B96">
            <w:pPr>
              <w:pStyle w:val="ConsPlusNormal"/>
              <w:jc w:val="center"/>
              <w:rPr>
                <w:rFonts w:ascii="Times New Roman" w:hAnsi="Times New Roman" w:cs="Times New Roman"/>
                <w:szCs w:val="22"/>
              </w:rPr>
            </w:pPr>
            <w:r w:rsidRPr="00164C7A">
              <w:rPr>
                <w:rFonts w:ascii="Times New Roman" w:hAnsi="Times New Roman" w:cs="Times New Roman"/>
                <w:szCs w:val="22"/>
              </w:rPr>
              <w:t>623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041F05">
            <w:pPr>
              <w:pStyle w:val="ConsPlusNormal"/>
              <w:rPr>
                <w:rFonts w:ascii="Times New Roman" w:hAnsi="Times New Roman" w:cs="Times New Roman"/>
                <w:szCs w:val="22"/>
              </w:rPr>
            </w:pPr>
            <w:r w:rsidRPr="00164C7A">
              <w:rPr>
                <w:rFonts w:ascii="Times New Roman" w:hAnsi="Times New Roman" w:cs="Times New Roman"/>
                <w:szCs w:val="22"/>
              </w:rPr>
              <w:lastRenderedPageBreak/>
              <w:t xml:space="preserve">гранты, предоставляемые иным некоммерческим организациям (за исключением бюджетных и автономных учреждений) </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2430</w:t>
            </w:r>
          </w:p>
        </w:tc>
        <w:tc>
          <w:tcPr>
            <w:tcW w:w="1684" w:type="dxa"/>
          </w:tcPr>
          <w:p w:rsidR="00355B96"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634</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гранты, предоставляемые другим организациям и физическим лицам</w:t>
            </w:r>
          </w:p>
        </w:tc>
        <w:tc>
          <w:tcPr>
            <w:tcW w:w="814" w:type="dxa"/>
          </w:tcPr>
          <w:p w:rsidR="00AD3C0E"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2440</w:t>
            </w:r>
          </w:p>
        </w:tc>
        <w:tc>
          <w:tcPr>
            <w:tcW w:w="1684" w:type="dxa"/>
          </w:tcPr>
          <w:p w:rsidR="00AD3C0E"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810</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взносы в международные организации</w:t>
            </w:r>
          </w:p>
        </w:tc>
        <w:tc>
          <w:tcPr>
            <w:tcW w:w="81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2450</w:t>
            </w:r>
          </w:p>
        </w:tc>
        <w:tc>
          <w:tcPr>
            <w:tcW w:w="168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862</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платежи в целях обеспечения реализации соглашений с правительствами иностранных государств и международными организациями</w:t>
            </w:r>
          </w:p>
        </w:tc>
        <w:tc>
          <w:tcPr>
            <w:tcW w:w="81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2460</w:t>
            </w:r>
          </w:p>
        </w:tc>
        <w:tc>
          <w:tcPr>
            <w:tcW w:w="168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863</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DF478A" w:rsidRPr="00164C7A" w:rsidTr="00355B96">
        <w:tc>
          <w:tcPr>
            <w:tcW w:w="2268" w:type="dxa"/>
          </w:tcPr>
          <w:p w:rsidR="00DF478A" w:rsidRPr="00164C7A" w:rsidRDefault="00DF478A" w:rsidP="00041F05">
            <w:pPr>
              <w:pStyle w:val="ConsPlusNormal"/>
              <w:rPr>
                <w:rFonts w:ascii="Times New Roman" w:hAnsi="Times New Roman" w:cs="Times New Roman"/>
                <w:szCs w:val="22"/>
              </w:rPr>
            </w:pPr>
          </w:p>
        </w:tc>
        <w:tc>
          <w:tcPr>
            <w:tcW w:w="814" w:type="dxa"/>
          </w:tcPr>
          <w:p w:rsidR="00DF478A" w:rsidRPr="00164C7A" w:rsidRDefault="00DF478A" w:rsidP="00AD3C0E">
            <w:pPr>
              <w:pStyle w:val="ConsPlusNormal"/>
              <w:jc w:val="center"/>
              <w:rPr>
                <w:rFonts w:ascii="Times New Roman" w:hAnsi="Times New Roman" w:cs="Times New Roman"/>
                <w:szCs w:val="22"/>
              </w:rPr>
            </w:pPr>
          </w:p>
        </w:tc>
        <w:tc>
          <w:tcPr>
            <w:tcW w:w="1684" w:type="dxa"/>
          </w:tcPr>
          <w:p w:rsidR="00DF478A" w:rsidRPr="00164C7A" w:rsidRDefault="00DF478A" w:rsidP="00AD3C0E">
            <w:pPr>
              <w:pStyle w:val="ConsPlusNormal"/>
              <w:jc w:val="center"/>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2573" w:type="dxa"/>
            <w:gridSpan w:val="2"/>
          </w:tcPr>
          <w:p w:rsidR="00DF478A" w:rsidRPr="00164C7A" w:rsidRDefault="00DF478A" w:rsidP="00355B96">
            <w:pPr>
              <w:pStyle w:val="ConsPlusNormal"/>
              <w:jc w:val="center"/>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(кроме выплат на закупку товаров, работ, услуг)</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2500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исполнение судебных актов Российской Федерации и мировых </w:t>
            </w:r>
            <w:r w:rsidRPr="00164C7A">
              <w:rPr>
                <w:rFonts w:ascii="Times New Roman" w:hAnsi="Times New Roman" w:cs="Times New Roman"/>
                <w:szCs w:val="22"/>
              </w:rPr>
              <w:lastRenderedPageBreak/>
              <w:t>соглашений по возмещению вреда, причиненного в результате деятельности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2520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831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расходы на закупку товаров, работ, услуг, всего &lt;6&gt;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8" w:name="P850"/>
            <w:bookmarkEnd w:id="8"/>
            <w:r w:rsidRPr="00164C7A">
              <w:rPr>
                <w:rFonts w:ascii="Times New Roman" w:hAnsi="Times New Roman" w:cs="Times New Roman"/>
                <w:szCs w:val="22"/>
              </w:rPr>
              <w:t>2600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70219" w:rsidRPr="00370219" w:rsidRDefault="00370219" w:rsidP="00370219">
            <w:pPr>
              <w:pStyle w:val="ConsPlusNormal"/>
              <w:rPr>
                <w:rFonts w:ascii="Times New Roman" w:hAnsi="Times New Roman" w:cs="Times New Roman"/>
              </w:rPr>
            </w:pPr>
            <w:r w:rsidRPr="00370219">
              <w:rPr>
                <w:rFonts w:ascii="Times New Roman" w:hAnsi="Times New Roman" w:cs="Times New Roman"/>
              </w:rPr>
              <w:t>в том числе:</w:t>
            </w:r>
          </w:p>
          <w:p w:rsidR="00355B96" w:rsidRPr="00164C7A" w:rsidRDefault="00370219" w:rsidP="00370219">
            <w:pPr>
              <w:pStyle w:val="ConsPlusNormal"/>
              <w:rPr>
                <w:rFonts w:ascii="Times New Roman" w:hAnsi="Times New Roman" w:cs="Times New Roman"/>
                <w:szCs w:val="22"/>
              </w:rPr>
            </w:pPr>
            <w:r w:rsidRPr="00370219">
              <w:rPr>
                <w:rFonts w:ascii="Times New Roman" w:hAnsi="Times New Roman" w:cs="Times New Roman"/>
                <w:szCs w:val="22"/>
              </w:rPr>
              <w:t>закупку научно-исследовательских, опытно-конструкторских и технологических работ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закупку товаров, работ, услуг в целях капитального ремонта муниципального имущества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прочую закупку товаров, работ и услуг,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244</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370219" w:rsidRPr="00164C7A" w:rsidTr="00355B96">
        <w:tc>
          <w:tcPr>
            <w:tcW w:w="2268" w:type="dxa"/>
          </w:tcPr>
          <w:p w:rsidR="00370219" w:rsidRPr="00164C7A" w:rsidRDefault="00370219" w:rsidP="00370219">
            <w:pPr>
              <w:pStyle w:val="ConsPlusNormal"/>
              <w:rPr>
                <w:rFonts w:ascii="Times New Roman" w:hAnsi="Times New Roman" w:cs="Times New Roman"/>
                <w:szCs w:val="22"/>
              </w:rPr>
            </w:pPr>
            <w:r w:rsidRPr="00370219">
              <w:rPr>
                <w:rFonts w:ascii="Times New Roman" w:hAnsi="Times New Roman" w:cs="Times New Roman"/>
                <w:szCs w:val="22"/>
              </w:rPr>
              <w:t>закупку товаров, работ, услуг в целях создания, развития, эксплуатации и вывода из эксплуатации государственных информационных систем</w:t>
            </w:r>
          </w:p>
        </w:tc>
        <w:tc>
          <w:tcPr>
            <w:tcW w:w="814" w:type="dxa"/>
          </w:tcPr>
          <w:p w:rsidR="00370219" w:rsidRPr="00164C7A" w:rsidRDefault="00370219" w:rsidP="00370219">
            <w:pPr>
              <w:pStyle w:val="ConsPlusNormal"/>
              <w:jc w:val="center"/>
              <w:rPr>
                <w:rFonts w:ascii="Times New Roman" w:hAnsi="Times New Roman" w:cs="Times New Roman"/>
                <w:szCs w:val="22"/>
              </w:rPr>
            </w:pPr>
            <w:r w:rsidRPr="00164C7A">
              <w:rPr>
                <w:rFonts w:ascii="Times New Roman" w:hAnsi="Times New Roman" w:cs="Times New Roman"/>
                <w:szCs w:val="22"/>
              </w:rPr>
              <w:t>26</w:t>
            </w:r>
            <w:r>
              <w:rPr>
                <w:rFonts w:ascii="Times New Roman" w:hAnsi="Times New Roman" w:cs="Times New Roman"/>
                <w:szCs w:val="22"/>
              </w:rPr>
              <w:t>5</w:t>
            </w:r>
            <w:r w:rsidRPr="00164C7A">
              <w:rPr>
                <w:rFonts w:ascii="Times New Roman" w:hAnsi="Times New Roman" w:cs="Times New Roman"/>
                <w:szCs w:val="22"/>
              </w:rPr>
              <w:t>0</w:t>
            </w:r>
          </w:p>
        </w:tc>
        <w:tc>
          <w:tcPr>
            <w:tcW w:w="1684" w:type="dxa"/>
          </w:tcPr>
          <w:p w:rsidR="00370219" w:rsidRPr="00164C7A" w:rsidRDefault="00370219" w:rsidP="00370219">
            <w:pPr>
              <w:pStyle w:val="ConsPlusNormal"/>
              <w:jc w:val="center"/>
              <w:rPr>
                <w:rFonts w:ascii="Times New Roman" w:hAnsi="Times New Roman" w:cs="Times New Roman"/>
                <w:szCs w:val="22"/>
              </w:rPr>
            </w:pPr>
            <w:r>
              <w:rPr>
                <w:rFonts w:ascii="Times New Roman" w:hAnsi="Times New Roman" w:cs="Times New Roman"/>
                <w:szCs w:val="22"/>
              </w:rPr>
              <w:t>246</w:t>
            </w: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r>
      <w:tr w:rsidR="00370219" w:rsidRPr="00164C7A" w:rsidTr="00355B96">
        <w:tc>
          <w:tcPr>
            <w:tcW w:w="2268" w:type="dxa"/>
          </w:tcPr>
          <w:p w:rsidR="00370219" w:rsidRPr="00370219" w:rsidRDefault="00370219" w:rsidP="00370219">
            <w:pPr>
              <w:pStyle w:val="ConsPlusNormal"/>
              <w:rPr>
                <w:rFonts w:ascii="Times New Roman" w:hAnsi="Times New Roman" w:cs="Times New Roman"/>
                <w:szCs w:val="22"/>
              </w:rPr>
            </w:pPr>
            <w:r w:rsidRPr="00370219">
              <w:rPr>
                <w:rFonts w:ascii="Times New Roman" w:hAnsi="Times New Roman" w:cs="Times New Roman"/>
                <w:szCs w:val="22"/>
              </w:rPr>
              <w:lastRenderedPageBreak/>
              <w:t>закупку энергетических ресурсов</w:t>
            </w:r>
          </w:p>
        </w:tc>
        <w:tc>
          <w:tcPr>
            <w:tcW w:w="814" w:type="dxa"/>
          </w:tcPr>
          <w:p w:rsidR="00370219" w:rsidRPr="00164C7A" w:rsidRDefault="00370219" w:rsidP="00370219">
            <w:pPr>
              <w:pStyle w:val="ConsPlusNormal"/>
              <w:jc w:val="center"/>
              <w:rPr>
                <w:rFonts w:ascii="Times New Roman" w:hAnsi="Times New Roman" w:cs="Times New Roman"/>
                <w:szCs w:val="22"/>
              </w:rPr>
            </w:pPr>
            <w:r>
              <w:rPr>
                <w:rFonts w:ascii="Times New Roman" w:hAnsi="Times New Roman" w:cs="Times New Roman"/>
                <w:szCs w:val="22"/>
              </w:rPr>
              <w:t>2660</w:t>
            </w:r>
          </w:p>
        </w:tc>
        <w:tc>
          <w:tcPr>
            <w:tcW w:w="1684" w:type="dxa"/>
          </w:tcPr>
          <w:p w:rsidR="00370219" w:rsidRDefault="00370219" w:rsidP="00370219">
            <w:pPr>
              <w:pStyle w:val="ConsPlusNormal"/>
              <w:jc w:val="center"/>
              <w:rPr>
                <w:rFonts w:ascii="Times New Roman" w:hAnsi="Times New Roman" w:cs="Times New Roman"/>
                <w:szCs w:val="22"/>
              </w:rPr>
            </w:pPr>
            <w:r>
              <w:rPr>
                <w:rFonts w:ascii="Times New Roman" w:hAnsi="Times New Roman" w:cs="Times New Roman"/>
                <w:szCs w:val="22"/>
              </w:rPr>
              <w:t>247</w:t>
            </w: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c>
          <w:tcPr>
            <w:tcW w:w="1084" w:type="dxa"/>
          </w:tcPr>
          <w:p w:rsidR="00370219" w:rsidRPr="00164C7A" w:rsidRDefault="00370219" w:rsidP="00370219">
            <w:pPr>
              <w:pStyle w:val="ConsPlusNormal"/>
              <w:rPr>
                <w:rFonts w:ascii="Times New Roman" w:hAnsi="Times New Roman" w:cs="Times New Roman"/>
                <w:szCs w:val="22"/>
              </w:rPr>
            </w:pPr>
          </w:p>
        </w:tc>
        <w:tc>
          <w:tcPr>
            <w:tcW w:w="1489" w:type="dxa"/>
          </w:tcPr>
          <w:p w:rsidR="00370219" w:rsidRPr="00164C7A" w:rsidRDefault="00370219" w:rsidP="00370219">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капитальные вложения в объекты муниципальной собственности, всего</w:t>
            </w:r>
          </w:p>
        </w:tc>
        <w:tc>
          <w:tcPr>
            <w:tcW w:w="814" w:type="dxa"/>
          </w:tcPr>
          <w:p w:rsidR="00355B96" w:rsidRPr="00164C7A" w:rsidRDefault="00355B96" w:rsidP="00370219">
            <w:pPr>
              <w:pStyle w:val="ConsPlusNormal"/>
              <w:jc w:val="center"/>
              <w:rPr>
                <w:rFonts w:ascii="Times New Roman" w:hAnsi="Times New Roman" w:cs="Times New Roman"/>
                <w:szCs w:val="22"/>
              </w:rPr>
            </w:pPr>
            <w:r w:rsidRPr="00164C7A">
              <w:rPr>
                <w:rFonts w:ascii="Times New Roman" w:hAnsi="Times New Roman" w:cs="Times New Roman"/>
                <w:szCs w:val="22"/>
              </w:rPr>
              <w:t>2</w:t>
            </w:r>
            <w:r w:rsidR="00370219">
              <w:rPr>
                <w:rFonts w:ascii="Times New Roman" w:hAnsi="Times New Roman" w:cs="Times New Roman"/>
                <w:szCs w:val="22"/>
              </w:rPr>
              <w:t>700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приобретение объектов недвижимого имущества муниципальными учреждениями</w:t>
            </w:r>
          </w:p>
        </w:tc>
        <w:tc>
          <w:tcPr>
            <w:tcW w:w="814" w:type="dxa"/>
          </w:tcPr>
          <w:p w:rsidR="00355B96" w:rsidRPr="00164C7A" w:rsidRDefault="00370219" w:rsidP="00355B96">
            <w:pPr>
              <w:pStyle w:val="ConsPlusNormal"/>
              <w:jc w:val="center"/>
              <w:rPr>
                <w:rFonts w:ascii="Times New Roman" w:hAnsi="Times New Roman" w:cs="Times New Roman"/>
                <w:szCs w:val="22"/>
              </w:rPr>
            </w:pPr>
            <w:r>
              <w:rPr>
                <w:rFonts w:ascii="Times New Roman" w:hAnsi="Times New Roman" w:cs="Times New Roman"/>
                <w:szCs w:val="22"/>
              </w:rPr>
              <w:t>2710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406</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строительство (реконструкция) объектов недвижимого имущества муниципальными учреждениями</w:t>
            </w:r>
          </w:p>
        </w:tc>
        <w:tc>
          <w:tcPr>
            <w:tcW w:w="814" w:type="dxa"/>
          </w:tcPr>
          <w:p w:rsidR="00355B96" w:rsidRPr="00164C7A" w:rsidRDefault="00370219" w:rsidP="00355B96">
            <w:pPr>
              <w:pStyle w:val="ConsPlusNormal"/>
              <w:jc w:val="center"/>
              <w:rPr>
                <w:rFonts w:ascii="Times New Roman" w:hAnsi="Times New Roman" w:cs="Times New Roman"/>
                <w:szCs w:val="22"/>
              </w:rPr>
            </w:pPr>
            <w:bookmarkStart w:id="9" w:name="P940"/>
            <w:bookmarkEnd w:id="9"/>
            <w:r>
              <w:rPr>
                <w:rFonts w:ascii="Times New Roman" w:hAnsi="Times New Roman" w:cs="Times New Roman"/>
                <w:szCs w:val="22"/>
              </w:rPr>
              <w:t>2720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407</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Выплаты, уменьшающие доход, всего &lt;7&gt;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0" w:name="P951"/>
            <w:bookmarkEnd w:id="10"/>
            <w:r w:rsidRPr="00164C7A">
              <w:rPr>
                <w:rFonts w:ascii="Times New Roman" w:hAnsi="Times New Roman" w:cs="Times New Roman"/>
                <w:szCs w:val="22"/>
              </w:rPr>
              <w:t>3000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100</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прибыль &lt;7&gt;</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3010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добавленную стоимость &lt;7&gt;</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3020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налоги, уменьшающие доход &lt;7&gt;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1" w:name="P973"/>
            <w:bookmarkEnd w:id="11"/>
            <w:r w:rsidRPr="00164C7A">
              <w:rPr>
                <w:rFonts w:ascii="Times New Roman" w:hAnsi="Times New Roman" w:cs="Times New Roman"/>
                <w:szCs w:val="22"/>
              </w:rPr>
              <w:t>3030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Прочие выплаты, всего &lt;8&gt;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2" w:name="P980"/>
            <w:bookmarkEnd w:id="12"/>
            <w:r w:rsidRPr="00164C7A">
              <w:rPr>
                <w:rFonts w:ascii="Times New Roman" w:hAnsi="Times New Roman" w:cs="Times New Roman"/>
                <w:szCs w:val="22"/>
              </w:rPr>
              <w:t>4000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возврат в бюджет средств субсидии</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610</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bl>
    <w:p w:rsidR="00355B96" w:rsidRPr="00164C7A" w:rsidRDefault="00355B96" w:rsidP="00247262">
      <w:pPr>
        <w:rPr>
          <w:rFonts w:ascii="Times New Roman" w:hAnsi="Times New Roman" w:cs="Times New Roman"/>
          <w:sz w:val="26"/>
          <w:szCs w:val="26"/>
        </w:rPr>
        <w:sectPr w:rsidR="00355B96" w:rsidRPr="00164C7A" w:rsidSect="00164C7A">
          <w:pgSz w:w="16838" w:h="11906" w:orient="landscape"/>
          <w:pgMar w:top="1134" w:right="1134" w:bottom="851" w:left="1134" w:header="0" w:footer="0" w:gutter="0"/>
          <w:cols w:space="720"/>
        </w:sectPr>
      </w:pP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lastRenderedPageBreak/>
        <w:t>--------------------------------</w:t>
      </w:r>
    </w:p>
    <w:p w:rsidR="00355B96" w:rsidRPr="00164C7A" w:rsidRDefault="00355B96" w:rsidP="00164C7A">
      <w:pPr>
        <w:pStyle w:val="ConsPlusNormal"/>
        <w:ind w:firstLine="709"/>
        <w:jc w:val="both"/>
        <w:rPr>
          <w:rFonts w:ascii="Times New Roman" w:hAnsi="Times New Roman" w:cs="Times New Roman"/>
          <w:sz w:val="26"/>
          <w:szCs w:val="26"/>
        </w:rPr>
      </w:pPr>
      <w:bookmarkStart w:id="13" w:name="P996"/>
      <w:bookmarkEnd w:id="13"/>
      <w:r w:rsidRPr="00164C7A">
        <w:rPr>
          <w:rFonts w:ascii="Times New Roman" w:hAnsi="Times New Roman" w:cs="Times New Roman"/>
          <w:sz w:val="26"/>
          <w:szCs w:val="26"/>
        </w:rPr>
        <w:t>&lt;1&gt; В случае утверждения решения о бюджете на текущий финансовый год и плановый период.</w:t>
      </w:r>
    </w:p>
    <w:p w:rsidR="00355B96" w:rsidRPr="00164C7A" w:rsidRDefault="00355B96" w:rsidP="00164C7A">
      <w:pPr>
        <w:pStyle w:val="ConsPlusNormal"/>
        <w:ind w:firstLine="709"/>
        <w:jc w:val="both"/>
        <w:rPr>
          <w:rFonts w:ascii="Times New Roman" w:hAnsi="Times New Roman" w:cs="Times New Roman"/>
          <w:sz w:val="26"/>
          <w:szCs w:val="26"/>
        </w:rPr>
      </w:pPr>
      <w:bookmarkStart w:id="14" w:name="P997"/>
      <w:bookmarkEnd w:id="14"/>
      <w:r w:rsidRPr="00164C7A">
        <w:rPr>
          <w:rFonts w:ascii="Times New Roman" w:hAnsi="Times New Roman" w:cs="Times New Roman"/>
          <w:sz w:val="26"/>
          <w:szCs w:val="26"/>
        </w:rPr>
        <w:t>&lt;2&gt; Указывается дата подписания Плана, а в случае утверждения Плана уполномоченным лицом учреждения - дата утверждения Плана.</w:t>
      </w:r>
    </w:p>
    <w:p w:rsidR="00355B96" w:rsidRPr="00164C7A" w:rsidRDefault="00355B96" w:rsidP="00164C7A">
      <w:pPr>
        <w:pStyle w:val="ConsPlusNormal"/>
        <w:ind w:firstLine="709"/>
        <w:jc w:val="both"/>
        <w:rPr>
          <w:rFonts w:ascii="Times New Roman" w:hAnsi="Times New Roman" w:cs="Times New Roman"/>
          <w:sz w:val="26"/>
          <w:szCs w:val="26"/>
        </w:rPr>
      </w:pPr>
      <w:bookmarkStart w:id="15" w:name="P998"/>
      <w:bookmarkEnd w:id="15"/>
      <w:r w:rsidRPr="00164C7A">
        <w:rPr>
          <w:rFonts w:ascii="Times New Roman" w:hAnsi="Times New Roman" w:cs="Times New Roman"/>
          <w:sz w:val="26"/>
          <w:szCs w:val="26"/>
        </w:rPr>
        <w:t>&lt;3&gt; В графе 3 отражаются:</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1100 - 1900 - коды аналитической группы подвида доходов бюджетов классификации доходов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1980 - 1990 - коды аналитической группы вида источников финансирования дефицитов бюджетов классификации источников финансирования дефицитов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2000 - 2</w:t>
      </w:r>
      <w:r w:rsidR="00370219">
        <w:rPr>
          <w:rFonts w:ascii="Times New Roman" w:hAnsi="Times New Roman" w:cs="Times New Roman"/>
          <w:sz w:val="26"/>
          <w:szCs w:val="26"/>
        </w:rPr>
        <w:t>720</w:t>
      </w:r>
      <w:r w:rsidRPr="00164C7A">
        <w:rPr>
          <w:rFonts w:ascii="Times New Roman" w:hAnsi="Times New Roman" w:cs="Times New Roman"/>
          <w:sz w:val="26"/>
          <w:szCs w:val="26"/>
        </w:rPr>
        <w:t xml:space="preserve"> - коды видов расходов бюджетов классификации расходов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4000 - 4040 - коды аналитической группы вида источников финансирования дефицитов бюджетов классификации источников финансирования дефицитов бюджетов.</w:t>
      </w:r>
    </w:p>
    <w:p w:rsidR="00355B96" w:rsidRPr="00164C7A" w:rsidRDefault="00355B96" w:rsidP="00164C7A">
      <w:pPr>
        <w:pStyle w:val="ConsPlusNormal"/>
        <w:ind w:firstLine="709"/>
        <w:jc w:val="both"/>
        <w:rPr>
          <w:rFonts w:ascii="Times New Roman" w:hAnsi="Times New Roman" w:cs="Times New Roman"/>
          <w:sz w:val="26"/>
          <w:szCs w:val="26"/>
        </w:rPr>
      </w:pPr>
      <w:bookmarkStart w:id="16" w:name="P1004"/>
      <w:bookmarkEnd w:id="16"/>
      <w:r w:rsidRPr="00164C7A">
        <w:rPr>
          <w:rFonts w:ascii="Times New Roman" w:hAnsi="Times New Roman" w:cs="Times New Roman"/>
          <w:sz w:val="26"/>
          <w:szCs w:val="26"/>
        </w:rPr>
        <w:t>&lt;4&gt; 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rsidR="00355B96" w:rsidRPr="00164C7A" w:rsidRDefault="00355B96" w:rsidP="00164C7A">
      <w:pPr>
        <w:pStyle w:val="ConsPlusNormal"/>
        <w:ind w:firstLine="709"/>
        <w:jc w:val="both"/>
        <w:rPr>
          <w:rFonts w:ascii="Times New Roman" w:hAnsi="Times New Roman" w:cs="Times New Roman"/>
          <w:sz w:val="26"/>
          <w:szCs w:val="26"/>
        </w:rPr>
      </w:pPr>
      <w:bookmarkStart w:id="17" w:name="P1005"/>
      <w:bookmarkEnd w:id="17"/>
      <w:r w:rsidRPr="00164C7A">
        <w:rPr>
          <w:rFonts w:ascii="Times New Roman" w:hAnsi="Times New Roman" w:cs="Times New Roman"/>
          <w:sz w:val="26"/>
          <w:szCs w:val="26"/>
        </w:rPr>
        <w:t>&lt;5&gt; 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 включая возврат предоставленных займов (</w:t>
      </w:r>
      <w:proofErr w:type="spellStart"/>
      <w:r w:rsidRPr="00164C7A">
        <w:rPr>
          <w:rFonts w:ascii="Times New Roman" w:hAnsi="Times New Roman" w:cs="Times New Roman"/>
          <w:sz w:val="26"/>
          <w:szCs w:val="26"/>
        </w:rPr>
        <w:t>микрозаймов</w:t>
      </w:r>
      <w:proofErr w:type="spellEnd"/>
      <w:r w:rsidRPr="00164C7A">
        <w:rPr>
          <w:rFonts w:ascii="Times New Roman" w:hAnsi="Times New Roman" w:cs="Times New Roman"/>
          <w:sz w:val="26"/>
          <w:szCs w:val="26"/>
        </w:rPr>
        <w:t>), а также за счет возврата средств, размещенных на банковских депозитах. При формировании Плана (проекта Плана) обособленному (</w:t>
      </w:r>
      <w:proofErr w:type="spellStart"/>
      <w:r w:rsidRPr="00164C7A">
        <w:rPr>
          <w:rFonts w:ascii="Times New Roman" w:hAnsi="Times New Roman" w:cs="Times New Roman"/>
          <w:sz w:val="26"/>
          <w:szCs w:val="26"/>
        </w:rPr>
        <w:t>ым</w:t>
      </w:r>
      <w:proofErr w:type="spellEnd"/>
      <w:r w:rsidRPr="00164C7A">
        <w:rPr>
          <w:rFonts w:ascii="Times New Roman" w:hAnsi="Times New Roman" w:cs="Times New Roman"/>
          <w:sz w:val="26"/>
          <w:szCs w:val="26"/>
        </w:rPr>
        <w:t>) подразделению (ям) показатель прочих поступлений включает показатель поступлений в рамках расчетов между головным учреждением и обособленным подразделением.</w:t>
      </w:r>
    </w:p>
    <w:p w:rsidR="00355B96" w:rsidRPr="00164C7A" w:rsidRDefault="00355B96" w:rsidP="00164C7A">
      <w:pPr>
        <w:pStyle w:val="ConsPlusNormal"/>
        <w:ind w:firstLine="709"/>
        <w:jc w:val="both"/>
        <w:rPr>
          <w:rFonts w:ascii="Times New Roman" w:hAnsi="Times New Roman" w:cs="Times New Roman"/>
          <w:sz w:val="26"/>
          <w:szCs w:val="26"/>
        </w:rPr>
      </w:pPr>
      <w:bookmarkStart w:id="18" w:name="P1006"/>
      <w:bookmarkEnd w:id="18"/>
      <w:r w:rsidRPr="00164C7A">
        <w:rPr>
          <w:rFonts w:ascii="Times New Roman" w:hAnsi="Times New Roman" w:cs="Times New Roman"/>
          <w:sz w:val="26"/>
          <w:szCs w:val="26"/>
        </w:rPr>
        <w:t xml:space="preserve">&lt;6&gt; Показатели выплат по расходам на закупки товаров, работ, услуг, отраженные в строке 2600 раздела 1 </w:t>
      </w:r>
      <w:r w:rsidR="00164C7A">
        <w:rPr>
          <w:rFonts w:ascii="Times New Roman" w:hAnsi="Times New Roman" w:cs="Times New Roman"/>
          <w:sz w:val="26"/>
          <w:szCs w:val="26"/>
        </w:rPr>
        <w:t>«</w:t>
      </w:r>
      <w:r w:rsidRPr="00164C7A">
        <w:rPr>
          <w:rFonts w:ascii="Times New Roman" w:hAnsi="Times New Roman" w:cs="Times New Roman"/>
          <w:sz w:val="26"/>
          <w:szCs w:val="26"/>
        </w:rPr>
        <w:t>Поступления и выплаты</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подлежат детализации в разделе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w:t>
      </w:r>
    </w:p>
    <w:p w:rsidR="00355B96" w:rsidRPr="00164C7A" w:rsidRDefault="00355B96" w:rsidP="00164C7A">
      <w:pPr>
        <w:pStyle w:val="ConsPlusNormal"/>
        <w:ind w:firstLine="709"/>
        <w:jc w:val="both"/>
        <w:rPr>
          <w:rFonts w:ascii="Times New Roman" w:hAnsi="Times New Roman" w:cs="Times New Roman"/>
          <w:sz w:val="26"/>
          <w:szCs w:val="26"/>
        </w:rPr>
      </w:pPr>
      <w:bookmarkStart w:id="19" w:name="P1007"/>
      <w:bookmarkEnd w:id="19"/>
      <w:r w:rsidRPr="00164C7A">
        <w:rPr>
          <w:rFonts w:ascii="Times New Roman" w:hAnsi="Times New Roman" w:cs="Times New Roman"/>
          <w:sz w:val="26"/>
          <w:szCs w:val="26"/>
        </w:rPr>
        <w:t xml:space="preserve">&lt;7&gt; Показатель отражается со знаком </w:t>
      </w:r>
      <w:r w:rsidR="00164C7A">
        <w:rPr>
          <w:rFonts w:ascii="Times New Roman" w:hAnsi="Times New Roman" w:cs="Times New Roman"/>
          <w:sz w:val="26"/>
          <w:szCs w:val="26"/>
        </w:rPr>
        <w:t>«</w:t>
      </w:r>
      <w:r w:rsidRPr="00164C7A">
        <w:rPr>
          <w:rFonts w:ascii="Times New Roman" w:hAnsi="Times New Roman" w:cs="Times New Roman"/>
          <w:sz w:val="26"/>
          <w:szCs w:val="26"/>
        </w:rPr>
        <w:t>минус</w:t>
      </w:r>
      <w:r w:rsidR="00164C7A">
        <w:rPr>
          <w:rFonts w:ascii="Times New Roman" w:hAnsi="Times New Roman" w:cs="Times New Roman"/>
          <w:sz w:val="26"/>
          <w:szCs w:val="26"/>
        </w:rPr>
        <w:t>»</w:t>
      </w:r>
      <w:r w:rsidRPr="00164C7A">
        <w:rPr>
          <w:rFonts w:ascii="Times New Roman" w:hAnsi="Times New Roman" w:cs="Times New Roman"/>
          <w:sz w:val="26"/>
          <w:szCs w:val="26"/>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20" w:name="P1008"/>
      <w:bookmarkEnd w:id="20"/>
      <w:r w:rsidRPr="00164C7A">
        <w:rPr>
          <w:rFonts w:ascii="Times New Roman" w:hAnsi="Times New Roman" w:cs="Times New Roman"/>
          <w:sz w:val="26"/>
          <w:szCs w:val="26"/>
        </w:rPr>
        <w:t>&lt;8&gt;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w:t>
      </w:r>
      <w:proofErr w:type="spellStart"/>
      <w:r w:rsidRPr="00164C7A">
        <w:rPr>
          <w:rFonts w:ascii="Times New Roman" w:hAnsi="Times New Roman" w:cs="Times New Roman"/>
          <w:sz w:val="26"/>
          <w:szCs w:val="26"/>
        </w:rPr>
        <w:t>микрозаймов</w:t>
      </w:r>
      <w:proofErr w:type="spellEnd"/>
      <w:r w:rsidRPr="00164C7A">
        <w:rPr>
          <w:rFonts w:ascii="Times New Roman" w:hAnsi="Times New Roman" w:cs="Times New Roman"/>
          <w:sz w:val="26"/>
          <w:szCs w:val="26"/>
        </w:rPr>
        <w:t>), размещения автономными учреждениями денежных средств на банковских депозитах. При формировании Плана (проекта Плана) обособленному (</w:t>
      </w:r>
      <w:proofErr w:type="spellStart"/>
      <w:r w:rsidRPr="00164C7A">
        <w:rPr>
          <w:rFonts w:ascii="Times New Roman" w:hAnsi="Times New Roman" w:cs="Times New Roman"/>
          <w:sz w:val="26"/>
          <w:szCs w:val="26"/>
        </w:rPr>
        <w:t>ым</w:t>
      </w:r>
      <w:proofErr w:type="spellEnd"/>
      <w:r w:rsidRPr="00164C7A">
        <w:rPr>
          <w:rFonts w:ascii="Times New Roman" w:hAnsi="Times New Roman" w:cs="Times New Roman"/>
          <w:sz w:val="26"/>
          <w:szCs w:val="26"/>
        </w:rPr>
        <w:t>) подразделению (ям) показатель прочих выплат включает показатель поступлений в рамках расчетов между головным учреждением и обособленным подразделением.</w:t>
      </w:r>
    </w:p>
    <w:p w:rsidR="00164C7A" w:rsidRDefault="00164C7A" w:rsidP="00164C7A">
      <w:pPr>
        <w:pStyle w:val="ConsPlusNormal"/>
        <w:jc w:val="center"/>
        <w:outlineLvl w:val="2"/>
        <w:rPr>
          <w:rFonts w:ascii="Times New Roman" w:hAnsi="Times New Roman" w:cs="Times New Roman"/>
          <w:sz w:val="26"/>
          <w:szCs w:val="26"/>
        </w:rPr>
      </w:pPr>
      <w:bookmarkStart w:id="21" w:name="P1010"/>
      <w:bookmarkEnd w:id="21"/>
    </w:p>
    <w:p w:rsidR="00164C7A" w:rsidRDefault="00164C7A" w:rsidP="00164C7A">
      <w:pPr>
        <w:pStyle w:val="ConsPlusNormal"/>
        <w:jc w:val="center"/>
        <w:outlineLvl w:val="2"/>
        <w:rPr>
          <w:rFonts w:ascii="Times New Roman" w:hAnsi="Times New Roman" w:cs="Times New Roman"/>
          <w:sz w:val="26"/>
          <w:szCs w:val="26"/>
        </w:rPr>
      </w:pPr>
    </w:p>
    <w:p w:rsidR="00355B96" w:rsidRPr="00164C7A" w:rsidRDefault="00355B96" w:rsidP="00164C7A">
      <w:pPr>
        <w:pStyle w:val="ConsPlusNormal"/>
        <w:jc w:val="center"/>
        <w:outlineLvl w:val="2"/>
        <w:rPr>
          <w:rFonts w:ascii="Times New Roman" w:hAnsi="Times New Roman" w:cs="Times New Roman"/>
          <w:sz w:val="26"/>
          <w:szCs w:val="26"/>
        </w:rPr>
      </w:pPr>
      <w:r w:rsidRPr="00164C7A">
        <w:rPr>
          <w:rFonts w:ascii="Times New Roman" w:hAnsi="Times New Roman" w:cs="Times New Roman"/>
          <w:sz w:val="26"/>
          <w:szCs w:val="26"/>
        </w:rPr>
        <w:lastRenderedPageBreak/>
        <w:t>Раздел 2. Сведения по выплатам на закупки товаров,</w:t>
      </w:r>
    </w:p>
    <w:p w:rsidR="00355B96" w:rsidRPr="00164C7A" w:rsidRDefault="00355B96" w:rsidP="00164C7A">
      <w:pPr>
        <w:pStyle w:val="ConsPlusNormal"/>
        <w:jc w:val="center"/>
        <w:rPr>
          <w:rFonts w:ascii="Times New Roman" w:hAnsi="Times New Roman" w:cs="Times New Roman"/>
          <w:sz w:val="26"/>
          <w:szCs w:val="26"/>
        </w:rPr>
      </w:pPr>
      <w:r w:rsidRPr="00164C7A">
        <w:rPr>
          <w:rFonts w:ascii="Times New Roman" w:hAnsi="Times New Roman" w:cs="Times New Roman"/>
          <w:sz w:val="26"/>
          <w:szCs w:val="26"/>
        </w:rPr>
        <w:t>работ, услуг &lt;9&gt;</w:t>
      </w:r>
    </w:p>
    <w:p w:rsidR="00F36D72" w:rsidRPr="00164C7A" w:rsidRDefault="00F36D72" w:rsidP="00F36D72">
      <w:pPr>
        <w:pStyle w:val="ConsPlusNormal"/>
        <w:jc w:val="center"/>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4395"/>
        <w:gridCol w:w="850"/>
        <w:gridCol w:w="992"/>
        <w:gridCol w:w="1276"/>
        <w:gridCol w:w="1701"/>
        <w:gridCol w:w="1559"/>
        <w:gridCol w:w="1559"/>
        <w:gridCol w:w="1843"/>
      </w:tblGrid>
      <w:tr w:rsidR="00266DD6" w:rsidRPr="00164C7A" w:rsidTr="00266DD6">
        <w:tc>
          <w:tcPr>
            <w:tcW w:w="562"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 п/п</w:t>
            </w:r>
          </w:p>
        </w:tc>
        <w:tc>
          <w:tcPr>
            <w:tcW w:w="4395"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Наименование показателя</w:t>
            </w:r>
          </w:p>
        </w:tc>
        <w:tc>
          <w:tcPr>
            <w:tcW w:w="850"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Коды строк</w:t>
            </w:r>
          </w:p>
        </w:tc>
        <w:tc>
          <w:tcPr>
            <w:tcW w:w="992"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Год начала закупки</w:t>
            </w:r>
          </w:p>
        </w:tc>
        <w:tc>
          <w:tcPr>
            <w:tcW w:w="1276" w:type="dxa"/>
            <w:vMerge w:val="restart"/>
          </w:tcPr>
          <w:p w:rsidR="00266DD6" w:rsidRPr="00164C7A" w:rsidRDefault="00266DD6" w:rsidP="00355B96">
            <w:pPr>
              <w:pStyle w:val="ConsPlusNormal"/>
              <w:jc w:val="center"/>
              <w:rPr>
                <w:rFonts w:ascii="Times New Roman" w:hAnsi="Times New Roman" w:cs="Times New Roman"/>
                <w:szCs w:val="22"/>
              </w:rPr>
            </w:pPr>
            <w:r w:rsidRPr="00266DD6">
              <w:rPr>
                <w:rFonts w:ascii="Times New Roman" w:hAnsi="Times New Roman" w:cs="Times New Roman"/>
                <w:szCs w:val="22"/>
              </w:rPr>
              <w:t>Код по бюджетной классификации Российской Федерации &lt;9.1&gt;</w:t>
            </w:r>
          </w:p>
        </w:tc>
        <w:tc>
          <w:tcPr>
            <w:tcW w:w="6662" w:type="dxa"/>
            <w:gridSpan w:val="4"/>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Сумма</w:t>
            </w:r>
          </w:p>
        </w:tc>
      </w:tr>
      <w:tr w:rsidR="00266DD6" w:rsidRPr="00164C7A" w:rsidTr="00266DD6">
        <w:tc>
          <w:tcPr>
            <w:tcW w:w="562" w:type="dxa"/>
            <w:vMerge/>
          </w:tcPr>
          <w:p w:rsidR="00266DD6" w:rsidRPr="00164C7A" w:rsidRDefault="00266DD6" w:rsidP="00355B96">
            <w:pPr>
              <w:rPr>
                <w:rFonts w:ascii="Times New Roman" w:hAnsi="Times New Roman" w:cs="Times New Roman"/>
              </w:rPr>
            </w:pPr>
          </w:p>
        </w:tc>
        <w:tc>
          <w:tcPr>
            <w:tcW w:w="4395" w:type="dxa"/>
            <w:vMerge/>
          </w:tcPr>
          <w:p w:rsidR="00266DD6" w:rsidRPr="00164C7A" w:rsidRDefault="00266DD6" w:rsidP="00355B96">
            <w:pPr>
              <w:rPr>
                <w:rFonts w:ascii="Times New Roman" w:hAnsi="Times New Roman" w:cs="Times New Roman"/>
              </w:rPr>
            </w:pPr>
          </w:p>
        </w:tc>
        <w:tc>
          <w:tcPr>
            <w:tcW w:w="850" w:type="dxa"/>
            <w:vMerge/>
          </w:tcPr>
          <w:p w:rsidR="00266DD6" w:rsidRPr="00164C7A" w:rsidRDefault="00266DD6" w:rsidP="00355B96">
            <w:pPr>
              <w:rPr>
                <w:rFonts w:ascii="Times New Roman" w:hAnsi="Times New Roman" w:cs="Times New Roman"/>
              </w:rPr>
            </w:pPr>
          </w:p>
        </w:tc>
        <w:tc>
          <w:tcPr>
            <w:tcW w:w="992" w:type="dxa"/>
            <w:vMerge/>
          </w:tcPr>
          <w:p w:rsidR="00266DD6" w:rsidRPr="00164C7A" w:rsidRDefault="00266DD6" w:rsidP="00355B96">
            <w:pPr>
              <w:rPr>
                <w:rFonts w:ascii="Times New Roman" w:hAnsi="Times New Roman" w:cs="Times New Roman"/>
              </w:rPr>
            </w:pPr>
          </w:p>
        </w:tc>
        <w:tc>
          <w:tcPr>
            <w:tcW w:w="1276" w:type="dxa"/>
            <w:vMerge/>
          </w:tcPr>
          <w:p w:rsidR="00266DD6" w:rsidRPr="00164C7A" w:rsidRDefault="00266DD6" w:rsidP="00355B96">
            <w:pPr>
              <w:pStyle w:val="ConsPlusNormal"/>
              <w:jc w:val="center"/>
              <w:rPr>
                <w:rFonts w:ascii="Times New Roman" w:hAnsi="Times New Roman" w:cs="Times New Roman"/>
                <w:szCs w:val="22"/>
              </w:rPr>
            </w:pPr>
          </w:p>
        </w:tc>
        <w:tc>
          <w:tcPr>
            <w:tcW w:w="1701"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843"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за пределами планового периода</w:t>
            </w:r>
          </w:p>
        </w:tc>
      </w:tr>
      <w:tr w:rsidR="00266DD6" w:rsidRPr="00164C7A" w:rsidTr="00266DD6">
        <w:tc>
          <w:tcPr>
            <w:tcW w:w="562" w:type="dxa"/>
            <w:vMerge/>
          </w:tcPr>
          <w:p w:rsidR="00266DD6" w:rsidRPr="00164C7A" w:rsidRDefault="00266DD6" w:rsidP="00355B96">
            <w:pPr>
              <w:rPr>
                <w:rFonts w:ascii="Times New Roman" w:hAnsi="Times New Roman" w:cs="Times New Roman"/>
              </w:rPr>
            </w:pPr>
          </w:p>
        </w:tc>
        <w:tc>
          <w:tcPr>
            <w:tcW w:w="4395" w:type="dxa"/>
            <w:vMerge/>
          </w:tcPr>
          <w:p w:rsidR="00266DD6" w:rsidRPr="00164C7A" w:rsidRDefault="00266DD6" w:rsidP="00355B96">
            <w:pPr>
              <w:rPr>
                <w:rFonts w:ascii="Times New Roman" w:hAnsi="Times New Roman" w:cs="Times New Roman"/>
              </w:rPr>
            </w:pPr>
          </w:p>
        </w:tc>
        <w:tc>
          <w:tcPr>
            <w:tcW w:w="850" w:type="dxa"/>
            <w:vMerge/>
          </w:tcPr>
          <w:p w:rsidR="00266DD6" w:rsidRPr="00164C7A" w:rsidRDefault="00266DD6" w:rsidP="00355B96">
            <w:pPr>
              <w:rPr>
                <w:rFonts w:ascii="Times New Roman" w:hAnsi="Times New Roman" w:cs="Times New Roman"/>
              </w:rPr>
            </w:pPr>
          </w:p>
        </w:tc>
        <w:tc>
          <w:tcPr>
            <w:tcW w:w="992" w:type="dxa"/>
            <w:vMerge/>
          </w:tcPr>
          <w:p w:rsidR="00266DD6" w:rsidRPr="00164C7A" w:rsidRDefault="00266DD6" w:rsidP="00355B96">
            <w:pPr>
              <w:rPr>
                <w:rFonts w:ascii="Times New Roman" w:hAnsi="Times New Roman" w:cs="Times New Roman"/>
              </w:rPr>
            </w:pPr>
          </w:p>
        </w:tc>
        <w:tc>
          <w:tcPr>
            <w:tcW w:w="1276" w:type="dxa"/>
            <w:vMerge/>
          </w:tcPr>
          <w:p w:rsidR="00266DD6" w:rsidRPr="00164C7A" w:rsidRDefault="00266DD6" w:rsidP="00355B96">
            <w:pPr>
              <w:pStyle w:val="ConsPlusNormal"/>
              <w:jc w:val="center"/>
              <w:rPr>
                <w:rFonts w:ascii="Times New Roman" w:hAnsi="Times New Roman" w:cs="Times New Roman"/>
                <w:szCs w:val="22"/>
              </w:rPr>
            </w:pPr>
          </w:p>
        </w:tc>
        <w:tc>
          <w:tcPr>
            <w:tcW w:w="1701"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(текущий финансовый год)</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(первый год планового периода)</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(второй год планового периода)</w:t>
            </w:r>
          </w:p>
        </w:tc>
        <w:tc>
          <w:tcPr>
            <w:tcW w:w="1843" w:type="dxa"/>
            <w:vMerge/>
          </w:tcPr>
          <w:p w:rsidR="00266DD6" w:rsidRPr="00164C7A" w:rsidRDefault="00266DD6" w:rsidP="00355B96">
            <w:pPr>
              <w:rPr>
                <w:rFonts w:ascii="Times New Roman" w:hAnsi="Times New Roman" w:cs="Times New Roman"/>
              </w:rPr>
            </w:pPr>
          </w:p>
        </w:tc>
      </w:tr>
      <w:tr w:rsidR="00266DD6" w:rsidRPr="00164C7A" w:rsidTr="00266DD6">
        <w:tc>
          <w:tcPr>
            <w:tcW w:w="56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w:t>
            </w:r>
          </w:p>
        </w:tc>
        <w:tc>
          <w:tcPr>
            <w:tcW w:w="4395"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w:t>
            </w:r>
          </w:p>
        </w:tc>
        <w:tc>
          <w:tcPr>
            <w:tcW w:w="850"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w:t>
            </w:r>
          </w:p>
        </w:tc>
        <w:tc>
          <w:tcPr>
            <w:tcW w:w="1276" w:type="dxa"/>
          </w:tcPr>
          <w:p w:rsidR="00266DD6" w:rsidRPr="00164C7A" w:rsidRDefault="00266DD6" w:rsidP="00355B96">
            <w:pPr>
              <w:pStyle w:val="ConsPlusNormal"/>
              <w:jc w:val="center"/>
              <w:rPr>
                <w:rFonts w:ascii="Times New Roman" w:hAnsi="Times New Roman" w:cs="Times New Roman"/>
                <w:szCs w:val="22"/>
              </w:rPr>
            </w:pPr>
            <w:r>
              <w:rPr>
                <w:rFonts w:ascii="Times New Roman" w:hAnsi="Times New Roman" w:cs="Times New Roman"/>
                <w:szCs w:val="22"/>
              </w:rPr>
              <w:t>4.1</w:t>
            </w:r>
          </w:p>
        </w:tc>
        <w:tc>
          <w:tcPr>
            <w:tcW w:w="1701"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7</w:t>
            </w:r>
          </w:p>
        </w:tc>
        <w:tc>
          <w:tcPr>
            <w:tcW w:w="1843"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w:t>
            </w: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Выплаты на закупку товаров, работ, услуг, всего &lt;10&gt;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2" w:name="P1035"/>
            <w:bookmarkEnd w:id="22"/>
            <w:r w:rsidRPr="00164C7A">
              <w:rPr>
                <w:rFonts w:ascii="Times New Roman" w:hAnsi="Times New Roman" w:cs="Times New Roman"/>
                <w:szCs w:val="22"/>
              </w:rPr>
              <w:t>26000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1.1</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заключенным до начала текущего финансового года без применения норм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закона от 18.07.2011 № 223-ФЗ «О закупках товаров, работ, услуг отдельными видами юридических лиц» (далее - Федеральный закон № 223-ФЗ) &lt;11&gt;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3" w:name="P1044"/>
            <w:bookmarkEnd w:id="23"/>
            <w:r w:rsidRPr="00164C7A">
              <w:rPr>
                <w:rFonts w:ascii="Times New Roman" w:hAnsi="Times New Roman" w:cs="Times New Roman"/>
                <w:szCs w:val="22"/>
              </w:rPr>
              <w:t>26100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1.2</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планируемым к заключению в соответствующем финансовом году без применения норм Федерального закона № 44-ФЗ и Федерального закона № 223-ФЗ &lt;11&gt;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4" w:name="P1052"/>
            <w:bookmarkEnd w:id="24"/>
            <w:r w:rsidRPr="00164C7A">
              <w:rPr>
                <w:rFonts w:ascii="Times New Roman" w:hAnsi="Times New Roman" w:cs="Times New Roman"/>
                <w:szCs w:val="22"/>
              </w:rPr>
              <w:t>26200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1.3</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по контрактам (договорам), заключенным до начала текущего финансового года с учетом </w:t>
            </w:r>
            <w:r w:rsidRPr="00164C7A">
              <w:rPr>
                <w:rFonts w:ascii="Times New Roman" w:hAnsi="Times New Roman" w:cs="Times New Roman"/>
                <w:szCs w:val="22"/>
              </w:rPr>
              <w:lastRenderedPageBreak/>
              <w:t>требований Федерального закона № 44-ФЗ и Федерального закона № 223-ФЗ &lt;12&gt;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5" w:name="P1060"/>
            <w:bookmarkEnd w:id="25"/>
            <w:r w:rsidRPr="00164C7A">
              <w:rPr>
                <w:rFonts w:ascii="Times New Roman" w:hAnsi="Times New Roman" w:cs="Times New Roman"/>
                <w:szCs w:val="22"/>
              </w:rPr>
              <w:lastRenderedPageBreak/>
              <w:t>26300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lastRenderedPageBreak/>
              <w:t>1.3.1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 xml:space="preserve">в том числе: </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26310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701" w:type="dxa"/>
          </w:tcPr>
          <w:p w:rsidR="00266DD6" w:rsidRPr="00164C7A" w:rsidRDefault="00266DD6" w:rsidP="00266DD6">
            <w:pPr>
              <w:pStyle w:val="ConsPlusNormal"/>
              <w:jc w:val="center"/>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26310.1</w:t>
            </w:r>
          </w:p>
        </w:tc>
        <w:tc>
          <w:tcPr>
            <w:tcW w:w="992" w:type="dxa"/>
          </w:tcPr>
          <w:p w:rsidR="00266DD6" w:rsidRPr="00164C7A" w:rsidRDefault="00266DD6" w:rsidP="00266DD6">
            <w:pPr>
              <w:pStyle w:val="ConsPlusNormal"/>
              <w:jc w:val="center"/>
              <w:rPr>
                <w:rFonts w:ascii="Times New Roman" w:hAnsi="Times New Roman" w:cs="Times New Roman"/>
                <w:szCs w:val="22"/>
              </w:rPr>
            </w:pPr>
          </w:p>
        </w:tc>
        <w:tc>
          <w:tcPr>
            <w:tcW w:w="1276" w:type="dxa"/>
          </w:tcPr>
          <w:p w:rsidR="00266DD6" w:rsidRPr="00164C7A" w:rsidRDefault="00266DD6" w:rsidP="00266DD6">
            <w:pPr>
              <w:pStyle w:val="ConsPlusNormal"/>
              <w:jc w:val="center"/>
              <w:rPr>
                <w:rFonts w:ascii="Times New Roman" w:hAnsi="Times New Roman" w:cs="Times New Roman"/>
                <w:szCs w:val="22"/>
              </w:rPr>
            </w:pPr>
          </w:p>
        </w:tc>
        <w:tc>
          <w:tcPr>
            <w:tcW w:w="1701" w:type="dxa"/>
          </w:tcPr>
          <w:p w:rsidR="00266DD6" w:rsidRPr="00164C7A" w:rsidRDefault="00266DD6" w:rsidP="00266DD6">
            <w:pPr>
              <w:pStyle w:val="ConsPlusNormal"/>
              <w:jc w:val="center"/>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1.3.2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26320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701" w:type="dxa"/>
          </w:tcPr>
          <w:p w:rsidR="00266DD6" w:rsidRPr="00164C7A" w:rsidRDefault="00266DD6" w:rsidP="00266DD6">
            <w:pPr>
              <w:pStyle w:val="ConsPlusNormal"/>
              <w:jc w:val="center"/>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планируемым к заключению в соответствующем финансовом году с учетом требований Федерального закона № 44-ФЗ и Федерального закона № 223-ФЗ &lt;12&gt;</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6" w:name="P1068"/>
            <w:bookmarkEnd w:id="26"/>
            <w:r w:rsidRPr="00164C7A">
              <w:rPr>
                <w:rFonts w:ascii="Times New Roman" w:hAnsi="Times New Roman" w:cs="Times New Roman"/>
                <w:szCs w:val="22"/>
              </w:rPr>
              <w:t>26400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на финансовое обеспечение выполнения государственного (муниципального) задания</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7" w:name="P1077"/>
            <w:bookmarkEnd w:id="27"/>
            <w:r w:rsidRPr="00164C7A">
              <w:rPr>
                <w:rFonts w:ascii="Times New Roman" w:hAnsi="Times New Roman" w:cs="Times New Roman"/>
                <w:szCs w:val="22"/>
              </w:rPr>
              <w:t>26410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1.4.1.1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26411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1.4.1.2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 &lt;13&gt;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26412</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в соответствии с абзацем вторым пункта 1 статьи 78.1 Бюджетного кодекса Российской Федерации</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8" w:name="P1102"/>
            <w:bookmarkEnd w:id="28"/>
            <w:r w:rsidRPr="00164C7A">
              <w:rPr>
                <w:rFonts w:ascii="Times New Roman" w:hAnsi="Times New Roman" w:cs="Times New Roman"/>
                <w:szCs w:val="22"/>
              </w:rPr>
              <w:t>26420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1.4.2.1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26421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26421.1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1.4.2.2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 &lt;13&gt;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26422</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1.4.3</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на осуществление капитальных вложений &lt;14&gt;</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9" w:name="P1127"/>
            <w:bookmarkEnd w:id="29"/>
            <w:r w:rsidRPr="00164C7A">
              <w:rPr>
                <w:rFonts w:ascii="Times New Roman" w:hAnsi="Times New Roman" w:cs="Times New Roman"/>
                <w:szCs w:val="22"/>
              </w:rPr>
              <w:t>26430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26430.1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1.4.4</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прочих источников финансового обеспечения</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1.4.4.1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26451.1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1.4.4.2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26452</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Итого по контрактам, планируемым к заключению в соответствующем финансовом году в соответствии с Федеральным законом № 44-ФЗ, по соответствующему году закупки &lt;15&gt;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26500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 по году начала закупки:</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26510</w:t>
            </w:r>
          </w:p>
        </w:tc>
        <w:tc>
          <w:tcPr>
            <w:tcW w:w="992" w:type="dxa"/>
          </w:tcPr>
          <w:p w:rsidR="00266DD6" w:rsidRPr="00164C7A" w:rsidRDefault="00266DD6" w:rsidP="00266DD6">
            <w:pPr>
              <w:pStyle w:val="ConsPlusNormal"/>
              <w:rPr>
                <w:rFonts w:ascii="Times New Roman" w:hAnsi="Times New Roman" w:cs="Times New Roman"/>
                <w:szCs w:val="22"/>
              </w:rPr>
            </w:pP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3</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Итого по договорам, планируемым к заключению в соответствующем финансовом году в соответствии с Федеральным законом № 223-ФЗ, по соответствующему году закупки</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26600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 по году начала закупки:</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26610</w:t>
            </w:r>
          </w:p>
        </w:tc>
        <w:tc>
          <w:tcPr>
            <w:tcW w:w="992" w:type="dxa"/>
          </w:tcPr>
          <w:p w:rsidR="00266DD6" w:rsidRPr="00164C7A" w:rsidRDefault="00266DD6" w:rsidP="00266DD6">
            <w:pPr>
              <w:pStyle w:val="ConsPlusNormal"/>
              <w:rPr>
                <w:rFonts w:ascii="Times New Roman" w:hAnsi="Times New Roman" w:cs="Times New Roman"/>
                <w:szCs w:val="22"/>
              </w:rPr>
            </w:pP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bl>
    <w:p w:rsidR="00355B96" w:rsidRPr="00164C7A" w:rsidRDefault="00355B96" w:rsidP="00355B96">
      <w:pPr>
        <w:pStyle w:val="ConsPlusNormal"/>
        <w:jc w:val="both"/>
        <w:rPr>
          <w:rFonts w:ascii="Times New Roman" w:hAnsi="Times New Roman" w:cs="Times New Roman"/>
          <w:sz w:val="26"/>
          <w:szCs w:val="26"/>
        </w:rPr>
      </w:pP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Руководитель учреждения</w:t>
      </w:r>
      <w:r w:rsidR="00292B03" w:rsidRPr="00164C7A">
        <w:rPr>
          <w:rFonts w:ascii="Times New Roman" w:hAnsi="Times New Roman" w:cs="Times New Roman"/>
          <w:sz w:val="26"/>
          <w:szCs w:val="26"/>
        </w:rPr>
        <w:tab/>
      </w:r>
      <w:r w:rsidRPr="00164C7A">
        <w:rPr>
          <w:rFonts w:ascii="Times New Roman" w:hAnsi="Times New Roman" w:cs="Times New Roman"/>
          <w:sz w:val="26"/>
          <w:szCs w:val="26"/>
        </w:rPr>
        <w:t>_____________</w:t>
      </w:r>
      <w:r w:rsidR="00292B03" w:rsidRPr="00164C7A">
        <w:rPr>
          <w:rFonts w:ascii="Times New Roman" w:hAnsi="Times New Roman" w:cs="Times New Roman"/>
          <w:sz w:val="26"/>
          <w:szCs w:val="26"/>
        </w:rPr>
        <w:tab/>
      </w:r>
      <w:r w:rsidRPr="00164C7A">
        <w:rPr>
          <w:rFonts w:ascii="Times New Roman" w:hAnsi="Times New Roman" w:cs="Times New Roman"/>
          <w:sz w:val="26"/>
          <w:szCs w:val="26"/>
        </w:rPr>
        <w:t>_________</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__________</w:t>
      </w:r>
    </w:p>
    <w:p w:rsidR="00BE2500"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lastRenderedPageBreak/>
        <w:t>(уполномоченное лицо</w:t>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ab/>
      </w:r>
      <w:r w:rsidRPr="00164C7A">
        <w:rPr>
          <w:rFonts w:ascii="Times New Roman" w:hAnsi="Times New Roman" w:cs="Times New Roman"/>
          <w:sz w:val="26"/>
          <w:szCs w:val="26"/>
        </w:rPr>
        <w:t>(должность)</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Pr="00164C7A">
        <w:rPr>
          <w:rFonts w:ascii="Times New Roman" w:hAnsi="Times New Roman" w:cs="Times New Roman"/>
          <w:sz w:val="26"/>
          <w:szCs w:val="26"/>
        </w:rPr>
        <w:t>(подпись)</w:t>
      </w:r>
      <w:r w:rsidR="00BE2500" w:rsidRPr="00164C7A">
        <w:rPr>
          <w:rFonts w:ascii="Times New Roman" w:hAnsi="Times New Roman" w:cs="Times New Roman"/>
          <w:sz w:val="26"/>
          <w:szCs w:val="26"/>
        </w:rPr>
        <w:tab/>
      </w:r>
      <w:r w:rsidR="00BE2500" w:rsidRPr="00164C7A">
        <w:rPr>
          <w:rFonts w:ascii="Times New Roman" w:hAnsi="Times New Roman" w:cs="Times New Roman"/>
          <w:sz w:val="26"/>
          <w:szCs w:val="26"/>
        </w:rPr>
        <w:tab/>
        <w:t>(расшифровка</w:t>
      </w:r>
    </w:p>
    <w:p w:rsidR="00355B96" w:rsidRPr="00164C7A" w:rsidRDefault="00355B96" w:rsidP="00BE2500">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учреждения)</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ab/>
      </w:r>
      <w:r w:rsidRPr="00164C7A">
        <w:rPr>
          <w:rFonts w:ascii="Times New Roman" w:hAnsi="Times New Roman" w:cs="Times New Roman"/>
          <w:sz w:val="26"/>
          <w:szCs w:val="26"/>
        </w:rPr>
        <w:t>подписи)</w:t>
      </w:r>
    </w:p>
    <w:p w:rsidR="00355B96" w:rsidRPr="00164C7A" w:rsidRDefault="00355B96" w:rsidP="00355B96">
      <w:pPr>
        <w:pStyle w:val="ConsPlusNonformat"/>
        <w:jc w:val="both"/>
        <w:rPr>
          <w:rFonts w:ascii="Times New Roman" w:hAnsi="Times New Roman" w:cs="Times New Roman"/>
          <w:sz w:val="26"/>
          <w:szCs w:val="26"/>
        </w:rPr>
      </w:pPr>
    </w:p>
    <w:p w:rsidR="00355B96" w:rsidRPr="00164C7A" w:rsidRDefault="00BE2500"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Исполнитель</w:t>
      </w:r>
      <w:r w:rsidRPr="00164C7A">
        <w:rPr>
          <w:rFonts w:ascii="Times New Roman" w:hAnsi="Times New Roman" w:cs="Times New Roman"/>
          <w:sz w:val="26"/>
          <w:szCs w:val="26"/>
        </w:rPr>
        <w:tab/>
      </w:r>
      <w:r w:rsidRPr="00164C7A">
        <w:rPr>
          <w:rFonts w:ascii="Times New Roman" w:hAnsi="Times New Roman" w:cs="Times New Roman"/>
          <w:sz w:val="26"/>
          <w:szCs w:val="26"/>
        </w:rPr>
        <w:tab/>
      </w:r>
      <w:r w:rsidR="00292B03" w:rsidRPr="00164C7A">
        <w:rPr>
          <w:rFonts w:ascii="Times New Roman" w:hAnsi="Times New Roman" w:cs="Times New Roman"/>
          <w:sz w:val="26"/>
          <w:szCs w:val="26"/>
        </w:rPr>
        <w:t>_____________</w:t>
      </w:r>
      <w:r w:rsidR="00292B03" w:rsidRPr="00164C7A">
        <w:rPr>
          <w:rFonts w:ascii="Times New Roman" w:hAnsi="Times New Roman" w:cs="Times New Roman"/>
          <w:sz w:val="26"/>
          <w:szCs w:val="26"/>
        </w:rPr>
        <w:tab/>
      </w:r>
      <w:r w:rsidR="00355B96" w:rsidRPr="00164C7A">
        <w:rPr>
          <w:rFonts w:ascii="Times New Roman" w:hAnsi="Times New Roman" w:cs="Times New Roman"/>
          <w:sz w:val="26"/>
          <w:szCs w:val="26"/>
        </w:rPr>
        <w:t>_________</w:t>
      </w:r>
      <w:r w:rsidRPr="00164C7A">
        <w:rPr>
          <w:rFonts w:ascii="Times New Roman" w:hAnsi="Times New Roman" w:cs="Times New Roman"/>
          <w:sz w:val="26"/>
          <w:szCs w:val="26"/>
        </w:rPr>
        <w:tab/>
      </w:r>
      <w:r w:rsidR="00355B96" w:rsidRPr="00164C7A">
        <w:rPr>
          <w:rFonts w:ascii="Times New Roman" w:hAnsi="Times New Roman" w:cs="Times New Roman"/>
          <w:sz w:val="26"/>
          <w:szCs w:val="26"/>
        </w:rPr>
        <w:t>__________________</w:t>
      </w:r>
    </w:p>
    <w:p w:rsidR="00355B96" w:rsidRPr="00164C7A" w:rsidRDefault="00355B96" w:rsidP="00292B03">
      <w:pPr>
        <w:pStyle w:val="ConsPlusNonformat"/>
        <w:ind w:left="2124" w:firstLine="708"/>
        <w:jc w:val="both"/>
        <w:rPr>
          <w:rFonts w:ascii="Times New Roman" w:hAnsi="Times New Roman" w:cs="Times New Roman"/>
          <w:sz w:val="26"/>
          <w:szCs w:val="26"/>
        </w:rPr>
      </w:pPr>
      <w:r w:rsidRPr="00164C7A">
        <w:rPr>
          <w:rFonts w:ascii="Times New Roman" w:hAnsi="Times New Roman" w:cs="Times New Roman"/>
          <w:sz w:val="26"/>
          <w:szCs w:val="26"/>
        </w:rPr>
        <w:t>(должность)</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Pr="00164C7A">
        <w:rPr>
          <w:rFonts w:ascii="Times New Roman" w:hAnsi="Times New Roman" w:cs="Times New Roman"/>
          <w:sz w:val="26"/>
          <w:szCs w:val="26"/>
        </w:rPr>
        <w:t>(фамилия,</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t>(</w:t>
      </w:r>
      <w:r w:rsidRPr="00164C7A">
        <w:rPr>
          <w:rFonts w:ascii="Times New Roman" w:hAnsi="Times New Roman" w:cs="Times New Roman"/>
          <w:sz w:val="26"/>
          <w:szCs w:val="26"/>
        </w:rPr>
        <w:t>телефон)</w:t>
      </w:r>
    </w:p>
    <w:p w:rsidR="00355B96" w:rsidRPr="00164C7A" w:rsidRDefault="00355B96" w:rsidP="00292B03">
      <w:pPr>
        <w:pStyle w:val="ConsPlusNonformat"/>
        <w:ind w:left="4956"/>
        <w:jc w:val="both"/>
        <w:rPr>
          <w:rFonts w:ascii="Times New Roman" w:hAnsi="Times New Roman" w:cs="Times New Roman"/>
          <w:sz w:val="26"/>
          <w:szCs w:val="26"/>
        </w:rPr>
      </w:pPr>
      <w:r w:rsidRPr="00164C7A">
        <w:rPr>
          <w:rFonts w:ascii="Times New Roman" w:hAnsi="Times New Roman" w:cs="Times New Roman"/>
          <w:sz w:val="26"/>
          <w:szCs w:val="26"/>
        </w:rPr>
        <w:t>инициалы)</w:t>
      </w:r>
    </w:p>
    <w:p w:rsidR="00355B96" w:rsidRPr="00164C7A" w:rsidRDefault="00164C7A" w:rsidP="00355B96">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355B96" w:rsidRPr="00164C7A">
        <w:rPr>
          <w:rFonts w:ascii="Times New Roman" w:hAnsi="Times New Roman" w:cs="Times New Roman"/>
          <w:sz w:val="26"/>
          <w:szCs w:val="26"/>
        </w:rPr>
        <w:t>__</w:t>
      </w:r>
      <w:r>
        <w:rPr>
          <w:rFonts w:ascii="Times New Roman" w:hAnsi="Times New Roman" w:cs="Times New Roman"/>
          <w:sz w:val="26"/>
          <w:szCs w:val="26"/>
        </w:rPr>
        <w:t>»</w:t>
      </w:r>
      <w:r w:rsidR="00355B96" w:rsidRPr="00164C7A">
        <w:rPr>
          <w:rFonts w:ascii="Times New Roman" w:hAnsi="Times New Roman" w:cs="Times New Roman"/>
          <w:sz w:val="26"/>
          <w:szCs w:val="26"/>
        </w:rPr>
        <w:t xml:space="preserve"> __________ 20__ г.</w:t>
      </w:r>
    </w:p>
    <w:p w:rsidR="00355B96" w:rsidRPr="00164C7A" w:rsidRDefault="00355B96" w:rsidP="00355B96">
      <w:pPr>
        <w:pStyle w:val="ConsPlusNonformat"/>
        <w:jc w:val="both"/>
        <w:rPr>
          <w:rFonts w:ascii="Times New Roman" w:hAnsi="Times New Roman" w:cs="Times New Roman"/>
          <w:sz w:val="26"/>
          <w:szCs w:val="26"/>
        </w:rPr>
      </w:pPr>
    </w:p>
    <w:p w:rsidR="00EF5FD2" w:rsidRPr="00164C7A" w:rsidRDefault="00EF5FD2" w:rsidP="00355B96">
      <w:pPr>
        <w:pStyle w:val="ConsPlusNonformat"/>
        <w:jc w:val="both"/>
        <w:rPr>
          <w:rFonts w:ascii="Times New Roman" w:hAnsi="Times New Roman" w:cs="Times New Roman"/>
          <w:sz w:val="26"/>
          <w:szCs w:val="26"/>
        </w:rPr>
      </w:pPr>
    </w:p>
    <w:p w:rsidR="00EF5FD2" w:rsidRPr="00164C7A" w:rsidRDefault="00EF5FD2" w:rsidP="00355B96">
      <w:pPr>
        <w:pStyle w:val="ConsPlusNonformat"/>
        <w:jc w:val="both"/>
        <w:rPr>
          <w:rFonts w:ascii="Times New Roman" w:hAnsi="Times New Roman" w:cs="Times New Roman"/>
          <w:sz w:val="26"/>
          <w:szCs w:val="26"/>
        </w:rPr>
      </w:pP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 ─ ─ ─ ─ ─ ─ ─ ─ ─ ─ ─ ─ ─ ─ ─ ─ ─ ─ ─ ─ ─ ─ ─ ─ ─ ─ ─ ─ ─ ─ ─ ─ ─ ─ ─ ─┐</w:t>
      </w:r>
    </w:p>
    <w:p w:rsidR="00355B96" w:rsidRPr="00164C7A" w:rsidRDefault="00355B96" w:rsidP="00292B03">
      <w:pPr>
        <w:pStyle w:val="ConsPlusNonformat"/>
        <w:ind w:firstLine="708"/>
        <w:jc w:val="both"/>
        <w:rPr>
          <w:rFonts w:ascii="Times New Roman" w:hAnsi="Times New Roman" w:cs="Times New Roman"/>
          <w:sz w:val="26"/>
          <w:szCs w:val="26"/>
        </w:rPr>
      </w:pPr>
      <w:r w:rsidRPr="00164C7A">
        <w:rPr>
          <w:rFonts w:ascii="Times New Roman" w:hAnsi="Times New Roman" w:cs="Times New Roman"/>
          <w:sz w:val="26"/>
          <w:szCs w:val="26"/>
        </w:rPr>
        <w:t>СОГЛАСОВАНО</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│_________________________________________</w:t>
      </w:r>
      <w:r w:rsidR="001204ED" w:rsidRPr="00164C7A">
        <w:rPr>
          <w:rFonts w:ascii="Times New Roman" w:hAnsi="Times New Roman" w:cs="Times New Roman"/>
          <w:sz w:val="26"/>
          <w:szCs w:val="26"/>
        </w:rPr>
        <w:t>_________________________</w:t>
      </w:r>
      <w:r w:rsidRPr="00164C7A">
        <w:rPr>
          <w:rFonts w:ascii="Times New Roman" w:hAnsi="Times New Roman" w:cs="Times New Roman"/>
          <w:sz w:val="26"/>
          <w:szCs w:val="26"/>
        </w:rPr>
        <w:t>│</w:t>
      </w:r>
    </w:p>
    <w:p w:rsidR="00355B96" w:rsidRPr="00164C7A" w:rsidRDefault="00355B96" w:rsidP="00292B03">
      <w:pPr>
        <w:pStyle w:val="ConsPlusNonformat"/>
        <w:ind w:firstLine="708"/>
        <w:jc w:val="both"/>
        <w:rPr>
          <w:rFonts w:ascii="Times New Roman" w:hAnsi="Times New Roman" w:cs="Times New Roman"/>
          <w:sz w:val="26"/>
          <w:szCs w:val="26"/>
        </w:rPr>
      </w:pPr>
      <w:r w:rsidRPr="00164C7A">
        <w:rPr>
          <w:rFonts w:ascii="Times New Roman" w:hAnsi="Times New Roman" w:cs="Times New Roman"/>
          <w:sz w:val="26"/>
          <w:szCs w:val="26"/>
        </w:rPr>
        <w:t>(наименование должности уполномоченного лица органа-учредителя)</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│_</w:t>
      </w:r>
      <w:r w:rsidR="001204ED" w:rsidRPr="00164C7A">
        <w:rPr>
          <w:rFonts w:ascii="Times New Roman" w:hAnsi="Times New Roman" w:cs="Times New Roman"/>
          <w:sz w:val="26"/>
          <w:szCs w:val="26"/>
        </w:rPr>
        <w:t>___________</w:t>
      </w:r>
      <w:r w:rsidRPr="00164C7A">
        <w:rPr>
          <w:rFonts w:ascii="Times New Roman" w:hAnsi="Times New Roman" w:cs="Times New Roman"/>
          <w:sz w:val="26"/>
          <w:szCs w:val="26"/>
        </w:rPr>
        <w:t>_______________</w:t>
      </w:r>
      <w:r w:rsidR="00EF5FD2" w:rsidRPr="00164C7A">
        <w:rPr>
          <w:rFonts w:ascii="Times New Roman" w:hAnsi="Times New Roman" w:cs="Times New Roman"/>
          <w:sz w:val="26"/>
          <w:szCs w:val="26"/>
        </w:rPr>
        <w:tab/>
      </w:r>
      <w:r w:rsidRPr="00164C7A">
        <w:rPr>
          <w:rFonts w:ascii="Times New Roman" w:hAnsi="Times New Roman" w:cs="Times New Roman"/>
          <w:sz w:val="26"/>
          <w:szCs w:val="26"/>
        </w:rPr>
        <w:t>__________________________________</w:t>
      </w:r>
      <w:r w:rsidR="00EF5FD2" w:rsidRPr="00164C7A">
        <w:rPr>
          <w:rFonts w:ascii="Times New Roman" w:hAnsi="Times New Roman" w:cs="Times New Roman"/>
          <w:sz w:val="26"/>
          <w:szCs w:val="26"/>
        </w:rPr>
        <w:t>_</w:t>
      </w:r>
      <w:r w:rsidRPr="00164C7A">
        <w:rPr>
          <w:rFonts w:ascii="Times New Roman" w:hAnsi="Times New Roman" w:cs="Times New Roman"/>
          <w:sz w:val="26"/>
          <w:szCs w:val="26"/>
        </w:rPr>
        <w:t xml:space="preserve"> │</w:t>
      </w:r>
    </w:p>
    <w:p w:rsidR="00355B96" w:rsidRPr="00164C7A" w:rsidRDefault="00355B96" w:rsidP="00292B03">
      <w:pPr>
        <w:pStyle w:val="ConsPlusNonformat"/>
        <w:ind w:left="708"/>
        <w:jc w:val="both"/>
        <w:rPr>
          <w:rFonts w:ascii="Times New Roman" w:hAnsi="Times New Roman" w:cs="Times New Roman"/>
          <w:sz w:val="26"/>
          <w:szCs w:val="26"/>
        </w:rPr>
      </w:pPr>
      <w:r w:rsidRPr="00164C7A">
        <w:rPr>
          <w:rFonts w:ascii="Times New Roman" w:hAnsi="Times New Roman" w:cs="Times New Roman"/>
          <w:sz w:val="26"/>
          <w:szCs w:val="26"/>
        </w:rPr>
        <w:t>(подпись)</w:t>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r w:rsidRPr="00164C7A">
        <w:rPr>
          <w:rFonts w:ascii="Times New Roman" w:hAnsi="Times New Roman" w:cs="Times New Roman"/>
          <w:sz w:val="26"/>
          <w:szCs w:val="26"/>
        </w:rPr>
        <w:t>(расшифровка подписи)</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w:t>
      </w:r>
      <w:r w:rsidR="00164C7A">
        <w:rPr>
          <w:rFonts w:ascii="Times New Roman" w:hAnsi="Times New Roman" w:cs="Times New Roman"/>
          <w:sz w:val="26"/>
          <w:szCs w:val="26"/>
        </w:rPr>
        <w:t>»</w:t>
      </w:r>
      <w:r w:rsidRPr="00164C7A">
        <w:rPr>
          <w:rFonts w:ascii="Times New Roman" w:hAnsi="Times New Roman" w:cs="Times New Roman"/>
          <w:sz w:val="26"/>
          <w:szCs w:val="26"/>
        </w:rPr>
        <w:t>__</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__________ 20__ г.│</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 ─ ─ ─ ─ ─ ─ ─ ─ ─ ─ ─ ─ ─ ─ ─ ─ ─ ─ ─ ─ ─ ─ ─ ─ ─ ─ ─ ─ ─ ─ ─ ─ ─ ─ ─ ─┘</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30" w:name="P1210"/>
      <w:bookmarkEnd w:id="30"/>
      <w:r w:rsidRPr="00164C7A">
        <w:rPr>
          <w:rFonts w:ascii="Times New Roman" w:hAnsi="Times New Roman" w:cs="Times New Roman"/>
          <w:sz w:val="26"/>
          <w:szCs w:val="26"/>
        </w:rPr>
        <w:t xml:space="preserve">&lt;9&gt; В разделе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детализируются показатели выплат по расходам на закупку товаров, работ, услуг, отраженные </w:t>
      </w:r>
      <w:r w:rsidR="00A1305E" w:rsidRPr="00164C7A">
        <w:rPr>
          <w:rFonts w:ascii="Times New Roman" w:hAnsi="Times New Roman" w:cs="Times New Roman"/>
          <w:sz w:val="26"/>
          <w:szCs w:val="26"/>
        </w:rPr>
        <w:t xml:space="preserve">по соответствующим строкам </w:t>
      </w:r>
      <w:r w:rsidRPr="00164C7A">
        <w:rPr>
          <w:rFonts w:ascii="Times New Roman" w:hAnsi="Times New Roman" w:cs="Times New Roman"/>
          <w:sz w:val="26"/>
          <w:szCs w:val="26"/>
        </w:rPr>
        <w:t xml:space="preserve">раздела 1 </w:t>
      </w:r>
      <w:r w:rsidR="00164C7A">
        <w:rPr>
          <w:rFonts w:ascii="Times New Roman" w:hAnsi="Times New Roman" w:cs="Times New Roman"/>
          <w:sz w:val="26"/>
          <w:szCs w:val="26"/>
        </w:rPr>
        <w:t>«</w:t>
      </w:r>
      <w:r w:rsidRPr="00164C7A">
        <w:rPr>
          <w:rFonts w:ascii="Times New Roman" w:hAnsi="Times New Roman" w:cs="Times New Roman"/>
          <w:sz w:val="26"/>
          <w:szCs w:val="26"/>
        </w:rPr>
        <w:t>Поступления и выплаты</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w:t>
      </w:r>
    </w:p>
    <w:p w:rsidR="003E352A" w:rsidRPr="00164C7A" w:rsidRDefault="00081F03" w:rsidP="00164C7A">
      <w:pPr>
        <w:widowControl w:val="0"/>
        <w:tabs>
          <w:tab w:val="left" w:pos="1276"/>
        </w:tabs>
        <w:autoSpaceDE w:val="0"/>
        <w:autoSpaceDN w:val="0"/>
        <w:adjustRightInd w:val="0"/>
        <w:spacing w:after="0" w:line="240" w:lineRule="auto"/>
        <w:ind w:firstLine="709"/>
        <w:jc w:val="both"/>
        <w:rPr>
          <w:rFonts w:ascii="Times New Roman" w:hAnsi="Times New Roman" w:cs="Times New Roman"/>
          <w:sz w:val="26"/>
          <w:szCs w:val="26"/>
        </w:rPr>
      </w:pPr>
      <w:hyperlink r:id="rId5" w:history="1">
        <w:r w:rsidR="003E352A" w:rsidRPr="00164C7A">
          <w:rPr>
            <w:rFonts w:ascii="Times New Roman" w:eastAsia="Times New Roman" w:hAnsi="Times New Roman" w:cs="Times New Roman"/>
            <w:sz w:val="26"/>
            <w:szCs w:val="26"/>
            <w:lang w:eastAsia="ru-RU"/>
          </w:rPr>
          <w:t>&lt;9.1&gt;</w:t>
        </w:r>
      </w:hyperlink>
      <w:r w:rsidR="003E352A" w:rsidRPr="00164C7A">
        <w:rPr>
          <w:rFonts w:ascii="Times New Roman" w:hAnsi="Times New Roman" w:cs="Times New Roman"/>
          <w:sz w:val="26"/>
          <w:szCs w:val="26"/>
        </w:rPr>
        <w:t xml:space="preserve"> </w:t>
      </w:r>
      <w:r w:rsidR="003E352A" w:rsidRPr="00164C7A">
        <w:rPr>
          <w:rFonts w:ascii="Times New Roman" w:eastAsia="Times New Roman" w:hAnsi="Times New Roman" w:cs="Times New Roman"/>
          <w:sz w:val="26"/>
          <w:szCs w:val="26"/>
          <w:lang w:eastAsia="ru-RU"/>
        </w:rPr>
        <w:t xml:space="preserve">В случаях, если учреждению предоставляются субсидии на иные цели, субсидии на осуществление капитальных вложений или грантов в форме субсидии в соответствии с абзацем первым пункта 4 статьи 78.1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Указом Президента Российской Федерации от 7 мая 2018 г. № 204 </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О национальных целях и стратегических задачах развития Российской Федерации на период до 2024 года</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 xml:space="preserve"> (Собрание законодательства Российской Федерации, 2018, № 20, ст. 2817; № 30, ст. 4717), или регионального проекта, обеспечивающего достижение целей, показателей и результатов федерального проекта (далее – региональный проект), показатели строк 26310, 26421, 26430 и 26451 Раздела 2 </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Сведений по выплатам на закупку товаров, работ, услуг</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 xml:space="preserve"> детализируются по коду целевой статьи (8 – 17 разряды кода классификации расходов бюджетов бюджета, при этом в рамках реализации регионального проекта в 8 – 10 разрядах могут указываться нули).</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31" w:name="P1211"/>
      <w:bookmarkEnd w:id="31"/>
      <w:r w:rsidRPr="00164C7A">
        <w:rPr>
          <w:rFonts w:ascii="Times New Roman" w:hAnsi="Times New Roman" w:cs="Times New Roman"/>
          <w:sz w:val="26"/>
          <w:szCs w:val="26"/>
        </w:rPr>
        <w:t xml:space="preserve">&lt;10&gt; Плановые показатели выплат на закупку товаров, работ, услуг по строке 26000 раздела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распределяются на выплаты по контрактам (договорам), заключенным (планируемым к </w:t>
      </w:r>
      <w:r w:rsidRPr="00164C7A">
        <w:rPr>
          <w:rFonts w:ascii="Times New Roman" w:hAnsi="Times New Roman" w:cs="Times New Roman"/>
          <w:sz w:val="26"/>
          <w:szCs w:val="26"/>
        </w:rPr>
        <w:lastRenderedPageBreak/>
        <w:t xml:space="preserve">заключению) в соответствии с гражданским законодательством Российской Федерации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w:t>
      </w:r>
      <w:r w:rsidR="00370219">
        <w:rPr>
          <w:rFonts w:ascii="Times New Roman" w:hAnsi="Times New Roman" w:cs="Times New Roman"/>
          <w:sz w:val="26"/>
          <w:szCs w:val="26"/>
        </w:rPr>
        <w:t xml:space="preserve">обеспечения </w:t>
      </w:r>
      <w:r w:rsidRPr="00164C7A">
        <w:rPr>
          <w:rFonts w:ascii="Times New Roman" w:hAnsi="Times New Roman" w:cs="Times New Roman"/>
          <w:sz w:val="26"/>
          <w:szCs w:val="26"/>
        </w:rPr>
        <w:t>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w:t>
      </w:r>
    </w:p>
    <w:p w:rsidR="00355B96" w:rsidRPr="00164C7A" w:rsidRDefault="00355B96" w:rsidP="00164C7A">
      <w:pPr>
        <w:pStyle w:val="ConsPlusNormal"/>
        <w:ind w:firstLine="709"/>
        <w:jc w:val="both"/>
        <w:rPr>
          <w:rFonts w:ascii="Times New Roman" w:hAnsi="Times New Roman" w:cs="Times New Roman"/>
          <w:sz w:val="26"/>
          <w:szCs w:val="26"/>
        </w:rPr>
      </w:pPr>
      <w:bookmarkStart w:id="32" w:name="P1212"/>
      <w:bookmarkEnd w:id="32"/>
      <w:r w:rsidRPr="00164C7A">
        <w:rPr>
          <w:rFonts w:ascii="Times New Roman" w:hAnsi="Times New Roman" w:cs="Times New Roman"/>
          <w:sz w:val="26"/>
          <w:szCs w:val="26"/>
        </w:rPr>
        <w:t xml:space="preserve">&lt;11&gt; Указывается сумма договоров (контрактов) о закупках товаров, работ, услуг, заключенных без учета требований Федерального закона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 и Федерального закона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223-ФЗ, в случаях, предусмотренных указанными федеральными законами.</w:t>
      </w:r>
    </w:p>
    <w:p w:rsidR="00355B96" w:rsidRPr="00164C7A" w:rsidRDefault="00355B96" w:rsidP="00164C7A">
      <w:pPr>
        <w:pStyle w:val="ConsPlusNormal"/>
        <w:ind w:firstLine="709"/>
        <w:jc w:val="both"/>
        <w:rPr>
          <w:rFonts w:ascii="Times New Roman" w:hAnsi="Times New Roman" w:cs="Times New Roman"/>
          <w:sz w:val="26"/>
          <w:szCs w:val="26"/>
        </w:rPr>
      </w:pPr>
      <w:bookmarkStart w:id="33" w:name="P1213"/>
      <w:bookmarkEnd w:id="33"/>
      <w:r w:rsidRPr="00164C7A">
        <w:rPr>
          <w:rFonts w:ascii="Times New Roman" w:hAnsi="Times New Roman" w:cs="Times New Roman"/>
          <w:sz w:val="26"/>
          <w:szCs w:val="26"/>
        </w:rPr>
        <w:t xml:space="preserve">&lt;12&gt; Указывается сумма закупок товаров, работ, услуг, осуществляемых в соответствии с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 и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223-ФЗ.</w:t>
      </w:r>
    </w:p>
    <w:p w:rsidR="00355B96" w:rsidRPr="00164C7A" w:rsidRDefault="00355B96" w:rsidP="00164C7A">
      <w:pPr>
        <w:pStyle w:val="ConsPlusNormal"/>
        <w:ind w:firstLine="709"/>
        <w:jc w:val="both"/>
        <w:rPr>
          <w:rFonts w:ascii="Times New Roman" w:hAnsi="Times New Roman" w:cs="Times New Roman"/>
          <w:sz w:val="26"/>
          <w:szCs w:val="26"/>
        </w:rPr>
      </w:pPr>
      <w:bookmarkStart w:id="34" w:name="P1214"/>
      <w:bookmarkEnd w:id="34"/>
      <w:r w:rsidRPr="00164C7A">
        <w:rPr>
          <w:rFonts w:ascii="Times New Roman" w:hAnsi="Times New Roman" w:cs="Times New Roman"/>
          <w:sz w:val="26"/>
          <w:szCs w:val="26"/>
        </w:rPr>
        <w:t xml:space="preserve">&lt;13&gt; </w:t>
      </w:r>
      <w:r w:rsidR="002310B9" w:rsidRPr="00164C7A">
        <w:rPr>
          <w:rFonts w:ascii="Times New Roman" w:hAnsi="Times New Roman" w:cs="Times New Roman"/>
          <w:sz w:val="26"/>
          <w:szCs w:val="26"/>
        </w:rPr>
        <w:t>М</w:t>
      </w:r>
      <w:r w:rsidRPr="00164C7A">
        <w:rPr>
          <w:rFonts w:ascii="Times New Roman" w:hAnsi="Times New Roman" w:cs="Times New Roman"/>
          <w:sz w:val="26"/>
          <w:szCs w:val="26"/>
        </w:rPr>
        <w:t>униципальным бюджетным учреждением показатель не формируется.</w:t>
      </w:r>
    </w:p>
    <w:p w:rsidR="00355B96" w:rsidRPr="00164C7A" w:rsidRDefault="00355B96" w:rsidP="00164C7A">
      <w:pPr>
        <w:pStyle w:val="ConsPlusNormal"/>
        <w:ind w:firstLine="709"/>
        <w:jc w:val="both"/>
        <w:rPr>
          <w:rFonts w:ascii="Times New Roman" w:hAnsi="Times New Roman" w:cs="Times New Roman"/>
          <w:sz w:val="26"/>
          <w:szCs w:val="26"/>
        </w:rPr>
      </w:pPr>
      <w:bookmarkStart w:id="35" w:name="P1215"/>
      <w:bookmarkEnd w:id="35"/>
      <w:r w:rsidRPr="00164C7A">
        <w:rPr>
          <w:rFonts w:ascii="Times New Roman" w:hAnsi="Times New Roman" w:cs="Times New Roman"/>
          <w:sz w:val="26"/>
          <w:szCs w:val="26"/>
        </w:rPr>
        <w:t xml:space="preserve">&lt;14&gt; Указывается сумма закупок товаров, работ, услуг, осуществляемых в соответствии с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w:t>
      </w:r>
    </w:p>
    <w:p w:rsidR="00355B96" w:rsidRPr="00164C7A" w:rsidRDefault="00355B96" w:rsidP="00164C7A">
      <w:pPr>
        <w:pStyle w:val="ConsPlusNormal"/>
        <w:ind w:firstLine="709"/>
        <w:jc w:val="both"/>
        <w:rPr>
          <w:rFonts w:ascii="Times New Roman" w:hAnsi="Times New Roman" w:cs="Times New Roman"/>
          <w:sz w:val="26"/>
          <w:szCs w:val="26"/>
        </w:rPr>
      </w:pPr>
      <w:bookmarkStart w:id="36" w:name="P1216"/>
      <w:bookmarkEnd w:id="36"/>
      <w:r w:rsidRPr="00164C7A">
        <w:rPr>
          <w:rFonts w:ascii="Times New Roman" w:hAnsi="Times New Roman" w:cs="Times New Roman"/>
          <w:sz w:val="26"/>
          <w:szCs w:val="26"/>
        </w:rPr>
        <w:t>&lt;15&gt; Плановые показатели выплат на закупку товаров, работ, услуг по строке 26500 муниципального бюджетного учреждения должны быть не менее суммы показателей строк 26410, 26420, 26430, 26440 по соответствующей графе, муниципального автономного учреждения - не менее показателя строки 26430 по соответствующей графе.</w:t>
      </w:r>
    </w:p>
    <w:p w:rsidR="00355B96" w:rsidRPr="00164C7A" w:rsidRDefault="00355B96" w:rsidP="00164C7A">
      <w:pPr>
        <w:pStyle w:val="ConsPlusNormal"/>
        <w:ind w:firstLine="709"/>
        <w:jc w:val="both"/>
        <w:rPr>
          <w:rFonts w:ascii="Times New Roman" w:hAnsi="Times New Roman" w:cs="Times New Roman"/>
          <w:sz w:val="26"/>
          <w:szCs w:val="26"/>
        </w:rPr>
      </w:pPr>
    </w:p>
    <w:sectPr w:rsidR="00355B96" w:rsidRPr="00164C7A" w:rsidSect="00164C7A">
      <w:pgSz w:w="16838" w:h="11906" w:orient="landscape"/>
      <w:pgMar w:top="1134" w:right="1134" w:bottom="851"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C8"/>
    <w:rsid w:val="00011F10"/>
    <w:rsid w:val="00023580"/>
    <w:rsid w:val="00026803"/>
    <w:rsid w:val="00041F05"/>
    <w:rsid w:val="000518E0"/>
    <w:rsid w:val="00081F03"/>
    <w:rsid w:val="00084B87"/>
    <w:rsid w:val="000924F2"/>
    <w:rsid w:val="000C3369"/>
    <w:rsid w:val="000E574C"/>
    <w:rsid w:val="000F67C5"/>
    <w:rsid w:val="001204ED"/>
    <w:rsid w:val="00164C7A"/>
    <w:rsid w:val="00176EB0"/>
    <w:rsid w:val="001901AC"/>
    <w:rsid w:val="001F2A3F"/>
    <w:rsid w:val="00214782"/>
    <w:rsid w:val="002310B9"/>
    <w:rsid w:val="00247262"/>
    <w:rsid w:val="002571A9"/>
    <w:rsid w:val="00266DD6"/>
    <w:rsid w:val="00292B03"/>
    <w:rsid w:val="00296EEE"/>
    <w:rsid w:val="002B2617"/>
    <w:rsid w:val="00355B96"/>
    <w:rsid w:val="00370219"/>
    <w:rsid w:val="0037335E"/>
    <w:rsid w:val="003960FC"/>
    <w:rsid w:val="003C61B3"/>
    <w:rsid w:val="003E352A"/>
    <w:rsid w:val="003E5F9C"/>
    <w:rsid w:val="003F259F"/>
    <w:rsid w:val="004166BC"/>
    <w:rsid w:val="004654F5"/>
    <w:rsid w:val="00497CC8"/>
    <w:rsid w:val="004A569F"/>
    <w:rsid w:val="004A5B92"/>
    <w:rsid w:val="004E2E67"/>
    <w:rsid w:val="004F7647"/>
    <w:rsid w:val="00563917"/>
    <w:rsid w:val="00573EBA"/>
    <w:rsid w:val="005D34E3"/>
    <w:rsid w:val="006133BD"/>
    <w:rsid w:val="00633E03"/>
    <w:rsid w:val="00645324"/>
    <w:rsid w:val="00681BD1"/>
    <w:rsid w:val="006C09AA"/>
    <w:rsid w:val="006C24C8"/>
    <w:rsid w:val="00711EA1"/>
    <w:rsid w:val="007478B4"/>
    <w:rsid w:val="007B2624"/>
    <w:rsid w:val="007B6B83"/>
    <w:rsid w:val="007B7064"/>
    <w:rsid w:val="007E1D49"/>
    <w:rsid w:val="00805C13"/>
    <w:rsid w:val="00811CC7"/>
    <w:rsid w:val="00860BFB"/>
    <w:rsid w:val="00862332"/>
    <w:rsid w:val="008955A3"/>
    <w:rsid w:val="009028A8"/>
    <w:rsid w:val="00905A4C"/>
    <w:rsid w:val="009305DB"/>
    <w:rsid w:val="00972D81"/>
    <w:rsid w:val="0098429C"/>
    <w:rsid w:val="009A4129"/>
    <w:rsid w:val="009B5EAA"/>
    <w:rsid w:val="009D3EBA"/>
    <w:rsid w:val="009E74CC"/>
    <w:rsid w:val="00A1305E"/>
    <w:rsid w:val="00A214BD"/>
    <w:rsid w:val="00A24DD0"/>
    <w:rsid w:val="00A25E95"/>
    <w:rsid w:val="00A5569D"/>
    <w:rsid w:val="00A57239"/>
    <w:rsid w:val="00A60B65"/>
    <w:rsid w:val="00AA0F9D"/>
    <w:rsid w:val="00AC2516"/>
    <w:rsid w:val="00AC65E0"/>
    <w:rsid w:val="00AD3C0E"/>
    <w:rsid w:val="00B34D4A"/>
    <w:rsid w:val="00B547C1"/>
    <w:rsid w:val="00B61220"/>
    <w:rsid w:val="00BE1247"/>
    <w:rsid w:val="00BE2500"/>
    <w:rsid w:val="00BF00BA"/>
    <w:rsid w:val="00C048E7"/>
    <w:rsid w:val="00C10869"/>
    <w:rsid w:val="00C2285D"/>
    <w:rsid w:val="00C52662"/>
    <w:rsid w:val="00C970B5"/>
    <w:rsid w:val="00CA08F0"/>
    <w:rsid w:val="00CB347C"/>
    <w:rsid w:val="00CB3BBA"/>
    <w:rsid w:val="00CC3B1B"/>
    <w:rsid w:val="00D044D0"/>
    <w:rsid w:val="00D1405E"/>
    <w:rsid w:val="00D34C71"/>
    <w:rsid w:val="00D664D4"/>
    <w:rsid w:val="00D72295"/>
    <w:rsid w:val="00DB4F9E"/>
    <w:rsid w:val="00DC42DC"/>
    <w:rsid w:val="00DE4953"/>
    <w:rsid w:val="00DE52AB"/>
    <w:rsid w:val="00DF478A"/>
    <w:rsid w:val="00E11E28"/>
    <w:rsid w:val="00E40F64"/>
    <w:rsid w:val="00E73BD9"/>
    <w:rsid w:val="00E779F2"/>
    <w:rsid w:val="00E860A1"/>
    <w:rsid w:val="00EB4DBE"/>
    <w:rsid w:val="00ED2FF4"/>
    <w:rsid w:val="00EF5FD2"/>
    <w:rsid w:val="00F36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84E76"/>
  <w15:chartTrackingRefBased/>
  <w15:docId w15:val="{C6C72516-E24A-4A67-8FF0-AB2F9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6C24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C24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24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C24C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7B2624"/>
    <w:pPr>
      <w:ind w:left="720"/>
      <w:contextualSpacing/>
    </w:pPr>
  </w:style>
  <w:style w:type="paragraph" w:styleId="a4">
    <w:name w:val="Balloon Text"/>
    <w:basedOn w:val="a"/>
    <w:link w:val="a5"/>
    <w:uiPriority w:val="99"/>
    <w:semiHidden/>
    <w:unhideWhenUsed/>
    <w:rsid w:val="00C970B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970B5"/>
    <w:rPr>
      <w:rFonts w:ascii="Segoe UI" w:hAnsi="Segoe UI" w:cs="Segoe UI"/>
      <w:sz w:val="18"/>
      <w:szCs w:val="18"/>
    </w:rPr>
  </w:style>
  <w:style w:type="paragraph" w:styleId="a6">
    <w:name w:val="header"/>
    <w:basedOn w:val="a"/>
    <w:link w:val="a7"/>
    <w:unhideWhenUsed/>
    <w:rsid w:val="00633E03"/>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rsid w:val="00633E03"/>
    <w:rPr>
      <w:rFonts w:ascii="Times New Roman" w:eastAsia="Times New Roman" w:hAnsi="Times New Roman" w:cs="Times New Roman"/>
      <w:sz w:val="24"/>
      <w:szCs w:val="24"/>
      <w:lang w:val="x-none" w:eastAsia="x-none"/>
    </w:rPr>
  </w:style>
  <w:style w:type="paragraph" w:styleId="HTML">
    <w:name w:val="HTML Preformatted"/>
    <w:basedOn w:val="a"/>
    <w:link w:val="HTML0"/>
    <w:rsid w:val="00633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val="x-none" w:eastAsia="x-none"/>
    </w:rPr>
  </w:style>
  <w:style w:type="character" w:customStyle="1" w:styleId="HTML0">
    <w:name w:val="Стандартный HTML Знак"/>
    <w:basedOn w:val="a0"/>
    <w:link w:val="HTML"/>
    <w:rsid w:val="00633E03"/>
    <w:rPr>
      <w:rFonts w:ascii="Courier New" w:eastAsia="Times New Roman" w:hAnsi="Courier New" w:cs="Times New Roman"/>
      <w:color w:val="000000"/>
      <w:sz w:val="20"/>
      <w:szCs w:val="20"/>
      <w:lang w:val="x-none" w:eastAsia="x-none"/>
    </w:rPr>
  </w:style>
  <w:style w:type="paragraph" w:styleId="a8">
    <w:name w:val="No Spacing"/>
    <w:uiPriority w:val="1"/>
    <w:qFormat/>
    <w:rsid w:val="00633E03"/>
    <w:pPr>
      <w:spacing w:after="0" w:line="240" w:lineRule="auto"/>
      <w:jc w:val="center"/>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consultantplus://offline/ref=529858BCFB1DED2191BC72512B3379A5D3003991162BC1E676FC77647431007D880BA6A974F15FC640F6615DD6FB2D91FA0E173AE42026C8045DEAF6QDMFP"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CEE7B-7193-412F-AD67-7606F1536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2392</Words>
  <Characters>13635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Кириенко Наталья Николаевна</dc:creator>
  <cp:keywords/>
  <dc:description/>
  <cp:lastModifiedBy>Ральцевич Лариса Юрьевна</cp:lastModifiedBy>
  <cp:revision>3</cp:revision>
  <cp:lastPrinted>2019-11-26T02:17:00Z</cp:lastPrinted>
  <dcterms:created xsi:type="dcterms:W3CDTF">2021-05-06T11:29:00Z</dcterms:created>
  <dcterms:modified xsi:type="dcterms:W3CDTF">2021-06-11T11:42:00Z</dcterms:modified>
</cp:coreProperties>
</file>